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9F0" w:rsidRPr="000409F0" w:rsidRDefault="000409F0" w:rsidP="000409F0">
      <w:pPr>
        <w:pBdr>
          <w:bottom w:val="single" w:sz="12" w:space="4" w:color="C4CED5"/>
        </w:pBd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color w:val="3C877C"/>
          <w:kern w:val="36"/>
          <w:sz w:val="45"/>
          <w:szCs w:val="45"/>
          <w:lang w:eastAsia="ru-RU"/>
        </w:rPr>
      </w:pPr>
      <w:r w:rsidRPr="000409F0">
        <w:rPr>
          <w:rFonts w:ascii="Arial" w:eastAsia="Times New Roman" w:hAnsi="Arial" w:cs="Arial"/>
          <w:color w:val="3C877C"/>
          <w:kern w:val="36"/>
          <w:sz w:val="45"/>
          <w:szCs w:val="45"/>
          <w:lang w:eastAsia="ru-RU"/>
        </w:rPr>
        <w:t>Информация о состоянии окружающей среды и об использовании природных ресурсов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Информация о состоянии окружающей среды и об использовании природных ресурсов на территории </w:t>
      </w:r>
      <w:r w:rsidR="008C30B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муниципал</w:t>
      </w:r>
      <w:r w:rsidR="00DA542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ьного образования «Иваническ</w:t>
      </w:r>
      <w:r w:rsidR="008C30B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» Аларского района Иркутской</w:t>
      </w:r>
      <w:r w:rsidRPr="000409F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области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Органы местного самоуправления являются субъектами природоохранной деятельности, и согласно ст. 1 Федерального закона «Об охране окружающей среды» осуществляют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 целом экологическая ситуация на территории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</w:t>
      </w:r>
      <w:r w:rsidR="00DA542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ьного образования «Иваническ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благоприятная. На территории поселения отсутствуют высокотоксичные производства, уровень загрязнения воды, почвы и воздуха не превышает предельно допустимых нормативов.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Основными источниками загрязнения окружающей среды в поселении являются автотранспорт, твёрдые коммунальные отходы (далее ТКО), отходы от деятельности сельскохозяйственных предприятий.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Решена проблема сбора и утилизации бытовых отходов. На территории сельского поселения установлено </w:t>
      </w:r>
      <w:r w:rsidR="00DA542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23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контейнерных площадок. Вывоз твердых коммунальных отходов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планируется осуществлять региональным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оператор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ом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Утвержден реестр контейнерных площадок на территории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</w:t>
      </w:r>
      <w:r w:rsidR="00DA542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ьного образования «Иваническ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».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Автодорожная сеть на территории поселения представлена участками регионального значения, межмуниципального значения и сетью автодорог общего пользования местного значения.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 жилых зон, а также являются источниками загрязнения сельскохозяйственных земель вдоль автомагистралей.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Действующих объектов специального назначения – скотомогильников и биозахоронений, а также полигонов твердых коммунальных отходов на территории сельского поселения не имеется.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На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территории сельского </w:t>
      </w:r>
      <w:r w:rsidR="00DA542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поселения 7 водокачек. Большая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часть населения используют скважины, колодцы. Запасов подземных вод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достаточно для обеспечения водой жителей всех населенных пунктов сельского поселения.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Для решения проблем по благоустройству населенных пунктов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решением Думы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«Александровск»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от </w:t>
      </w:r>
      <w:r w:rsidR="00876A6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14.09.2020 г. № 4/72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-дмо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утверждены правила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содержания и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благоустройства территории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</w:t>
      </w:r>
      <w:r w:rsidR="00DA542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ьного образования «Иваническ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="00DA542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Вышеуказанный нормативный правовой акт размещен на сайте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</w:t>
      </w:r>
      <w:r w:rsidR="00DA542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ого образования «Иваническ»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информационно-телекоммуникационной сети Интернет.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Администрацией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</w:t>
      </w:r>
      <w:r w:rsidR="00DA542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ьного образования «Иваническ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проводятся месячники по уборке территорий поселения весной и осенью. Проводится разъяснительная работа с населением по вопросу обращения с ТКО: о запрете сжигания, нелегального размещения мусора, о негативных экологических последствиях.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Уважаемые жители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</w:t>
      </w:r>
      <w:r w:rsidR="00DA542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ниципального образования «Иваническ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»!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Давайте защитим природу. Чтобы жить долго. Чтобы быть сильными и здоровыми. Любите животных, защищайте их, посадите деревья и цветы, кормите птиц, не загрязняйте окружающую среду!</w:t>
      </w:r>
    </w:p>
    <w:p w:rsidR="002F44CD" w:rsidRDefault="002F44CD">
      <w:bookmarkStart w:id="0" w:name="_GoBack"/>
      <w:bookmarkEnd w:id="0"/>
    </w:p>
    <w:sectPr w:rsidR="002F44CD" w:rsidSect="00940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0643A"/>
    <w:rsid w:val="000409F0"/>
    <w:rsid w:val="000F4B5B"/>
    <w:rsid w:val="002769A4"/>
    <w:rsid w:val="002F44CD"/>
    <w:rsid w:val="0040643A"/>
    <w:rsid w:val="005B34AE"/>
    <w:rsid w:val="00876A66"/>
    <w:rsid w:val="008C30B2"/>
    <w:rsid w:val="008D5542"/>
    <w:rsid w:val="00940AE5"/>
    <w:rsid w:val="00D16958"/>
    <w:rsid w:val="00DA5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A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3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crown</dc:creator>
  <cp:lastModifiedBy>user</cp:lastModifiedBy>
  <cp:revision>5</cp:revision>
  <dcterms:created xsi:type="dcterms:W3CDTF">2021-08-05T02:28:00Z</dcterms:created>
  <dcterms:modified xsi:type="dcterms:W3CDTF">2021-08-05T02:48:00Z</dcterms:modified>
</cp:coreProperties>
</file>