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655" w:rsidRDefault="00641FD9" w:rsidP="0064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Ограничения, налагаемые на гражданина, замещавшего </w:t>
      </w:r>
    </w:p>
    <w:p w:rsidR="00E31655" w:rsidRDefault="00641FD9" w:rsidP="0064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должность государственной или муниципальной службы, при заключении</w:t>
      </w:r>
    </w:p>
    <w:p w:rsidR="00641FD9" w:rsidRDefault="00641FD9" w:rsidP="00E316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им трудового или гражданско-правового договора</w:t>
      </w:r>
    </w:p>
    <w:p w:rsidR="00641FD9" w:rsidRPr="00565DAB" w:rsidRDefault="00641FD9" w:rsidP="0064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1FD9" w:rsidRPr="00B20308" w:rsidRDefault="00641FD9" w:rsidP="00672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308" w:rsidRDefault="00E31655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 w:rsidR="0067173F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атья 64.1 Трудового кодекса РФ,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татья 12 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</w:rPr>
        <w:t xml:space="preserve">Федерального закона 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25.12.2008 № 273-ФЗ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противодействии коррупции» 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далее-Федеральный</w:t>
      </w:r>
      <w:proofErr w:type="spellEnd"/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налагаю</w:t>
      </w:r>
      <w:r w:rsidR="00641FD9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определенные ограничения на государственного и муниципального служащего даже после оставления им службы.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41FD9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граничения, установленные </w:t>
      </w:r>
      <w:r w:rsidR="0067173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указанными нормами</w:t>
      </w:r>
      <w:r w:rsidR="00641FD9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распространяются</w:t>
      </w:r>
      <w:r w:rsidR="00812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812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и муниципальных служащих, к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оторые 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ранее занимал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должности, в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ключенны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е в специальны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12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перечни (в отношении должностей муниципальной службы перечни устанавливаются муниципальными правовыми актами). </w:t>
      </w:r>
    </w:p>
    <w:p w:rsidR="00B20308" w:rsidRDefault="00641FD9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ограничения действуют в течение двух лет после увольнения с государственной или муниципальной службы и распространяются на должности в организации, замещаемые по трудовому договору, и (или) на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в случае, если отдельные функции государственного, муниципального (административного) управления данной</w:t>
      </w:r>
      <w:proofErr w:type="gramEnd"/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организацией входили в должностные (служебные) обязанности государственного или муниципального служащего. </w:t>
      </w:r>
    </w:p>
    <w:p w:rsidR="00B20308" w:rsidRDefault="00641FD9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роль по контролю предусмотренных ограничений возлагается на комиссии по соблюдению требований к служебному поведению государственных гражданских служащих Российской Федерации (муниципальных служащих) и урегулированию конфликтов интересов (далее - Комиссии). </w:t>
      </w:r>
      <w:proofErr w:type="gramStart"/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указанные Комиссии должны дать согласие на занятие бывшим государственным или муниципальным служащим должности в организации, выполнение работ (оказание услуг) в данной организации, если в его прежние обязанности входили отдельные функции государственного управления данной организацией. </w:t>
      </w:r>
      <w:proofErr w:type="gramEnd"/>
    </w:p>
    <w:p w:rsidR="00B20308" w:rsidRDefault="00641FD9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Комиссий регламентирована Указом Президента РФ от 01.07.2010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821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комиссиях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актами федеральных государственных органов, актами государственных органов субъектов РФ, муниципальными правовыми актами. </w:t>
      </w:r>
    </w:p>
    <w:p w:rsidR="00B20308" w:rsidRDefault="00641FD9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 лет после увольнения государственног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 или муниципального служащего К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омиссии могут выступить против занятия им должности в организации. </w:t>
      </w:r>
    </w:p>
    <w:p w:rsidR="00672D09" w:rsidRDefault="00641FD9" w:rsidP="00672D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ч. 1.1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уемой статьи после обращения гражданина, ранее замещавшего должность государственной или муниципальной службы,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Комиссия обязана рассмотреть данное письменное обращение гражданина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проинформироват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ь гражданина о принятом решении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672D09" w:rsidRDefault="00641FD9" w:rsidP="00672D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силу 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</w:t>
      </w:r>
      <w:r w:rsidR="00E316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Федерального закона 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бывшему государственному или муниципальному служащему в течение 2 лет после 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увольне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и муниципальной службы при заключении трудовых или гражданско-правовых договоров на выполнение работ (оказание услуг) вменено в обязанность извещение нового нанимателя о прежнем месте службы. </w:t>
      </w:r>
    </w:p>
    <w:p w:rsidR="00672D09" w:rsidRPr="00672D09" w:rsidRDefault="00672D09" w:rsidP="00672D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Несоблюдение гражданином, замещавшим должности государственной или муниципальной службы, перечень которых устанавливается нормативными правовыми </w:t>
      </w:r>
      <w:r w:rsidRP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актами Российской Федерации, после увольнения с государственной или муниципальной службы требования, предусмотренного частью 2 настоящей статьи, влечет прекращение трудового или гражданско-правового договора на выполнение работ (оказание услуг), указанного в части 1 настоящей статьи, заключенного с указанным гражданином. </w:t>
      </w:r>
    </w:p>
    <w:p w:rsidR="00672D09" w:rsidRDefault="00672D09" w:rsidP="00641F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FD9" w:rsidRDefault="00641FD9" w:rsidP="00641FD9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641FD9" w:rsidRPr="001E372B" w:rsidRDefault="00641FD9" w:rsidP="00641FD9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641FD9" w:rsidRPr="001E372B" w:rsidRDefault="00641FD9" w:rsidP="00641F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37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Старший помощник прокурора</w:t>
      </w:r>
    </w:p>
    <w:p w:rsidR="00641FD9" w:rsidRPr="001E372B" w:rsidRDefault="00641FD9" w:rsidP="00641FD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1E37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Аларского</w:t>
      </w:r>
      <w:proofErr w:type="spellEnd"/>
      <w:r w:rsidRPr="001E37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</w:t>
      </w:r>
    </w:p>
    <w:p w:rsidR="00641FD9" w:rsidRPr="001E372B" w:rsidRDefault="00641FD9" w:rsidP="00641FD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41FD9" w:rsidRPr="001E372B" w:rsidRDefault="00641FD9" w:rsidP="00641FD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37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младший советник юстиции                                                                                А.П. Николаева</w:t>
      </w:r>
    </w:p>
    <w:p w:rsidR="00641FD9" w:rsidRPr="001E372B" w:rsidRDefault="00641FD9" w:rsidP="00641FD9">
      <w:pPr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41FD9" w:rsidRPr="001E372B" w:rsidRDefault="00641FD9" w:rsidP="00641FD9">
      <w:pPr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41FD9" w:rsidRPr="007565BB" w:rsidRDefault="00641FD9" w:rsidP="00641FD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045B" w:rsidRDefault="0051045B"/>
    <w:sectPr w:rsidR="0051045B" w:rsidSect="00E31655">
      <w:pgSz w:w="11906" w:h="16838"/>
      <w:pgMar w:top="1134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E74"/>
    <w:rsid w:val="00352083"/>
    <w:rsid w:val="0051045B"/>
    <w:rsid w:val="00594E74"/>
    <w:rsid w:val="00641FD9"/>
    <w:rsid w:val="0067173F"/>
    <w:rsid w:val="00672D09"/>
    <w:rsid w:val="008127FE"/>
    <w:rsid w:val="00A62DF2"/>
    <w:rsid w:val="00B20308"/>
    <w:rsid w:val="00D268C7"/>
    <w:rsid w:val="00E31655"/>
    <w:rsid w:val="00EA4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F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1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1F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1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dcterms:created xsi:type="dcterms:W3CDTF">2022-05-25T07:18:00Z</dcterms:created>
  <dcterms:modified xsi:type="dcterms:W3CDTF">2022-05-25T07:19:00Z</dcterms:modified>
</cp:coreProperties>
</file>