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234D7C" w:rsidRDefault="00234D7C" w:rsidP="00234D7C">
      <w:pPr>
        <w:tabs>
          <w:tab w:val="left" w:pos="390"/>
          <w:tab w:val="left" w:pos="4740"/>
        </w:tabs>
      </w:pPr>
      <w:r>
        <w:rPr>
          <w:noProof/>
          <w:lang w:eastAsia="ru-RU"/>
        </w:rPr>
        <w:drawing>
          <wp:anchor distT="0" distB="0" distL="114300" distR="114300" simplePos="0" relativeHeight="251658240" behindDoc="0" locked="0" layoutInCell="1" allowOverlap="1">
            <wp:simplePos x="0" y="0"/>
            <wp:positionH relativeFrom="column">
              <wp:posOffset>2387600</wp:posOffset>
            </wp:positionH>
            <wp:positionV relativeFrom="paragraph">
              <wp:posOffset>0</wp:posOffset>
            </wp:positionV>
            <wp:extent cx="1028700" cy="1095565"/>
            <wp:effectExtent l="0" t="0" r="0" b="9525"/>
            <wp:wrapSquare wrapText="bothSides"/>
            <wp:docPr id="1" name="Рисунок 1" descr="https://upload.wikimedia.org/wikipedia/commons/thumb/7/7a/Emblem_of_the_Office_of_the_Prosecutor_General_of_Russia.svg/1200px-Emblem_of_the_Office_of_the_Prosecutor_General_of_Russia.svg.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https://upload.wikimedia.org/wikipedia/commons/thumb/7/7a/Emblem_of_the_Office_of_the_Prosecutor_General_of_Russia.svg/1200px-Emblem_of_the_Office_of_the_Prosecutor_General_of_Russia.svg.png"/>
                    <pic:cNvPicPr>
                      <a:picLocks noChangeAspect="1" noChangeArrowheads="1"/>
                    </pic:cNvPicPr>
                  </pic:nvPicPr>
                  <pic:blipFill>
                    <a:blip r:embed="rId4" cstate="print">
                      <a:extLst>
                        <a:ext uri="{28A0092B-C50C-407E-A947-70E740481C1C}">
                          <a14:useLocalDpi xmlns="" xmlns:wpc="http://schemas.microsoft.com/office/word/2010/wordprocessingCanvas" xmlns:cx="http://schemas.microsoft.com/office/drawing/2014/chartex" xmlns:mc="http://schemas.openxmlformats.org/markup-compatibility/2006" xmlns:o="urn:schemas-microsoft-com:office:office" xmlns:v="urn:schemas-microsoft-com:vml" xmlns:wp14="http://schemas.microsoft.com/office/word/2010/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ps="http://schemas.microsoft.com/office/word/2010/wordprocessingShape" xmlns:a14="http://schemas.microsoft.com/office/drawing/2010/main" val="0"/>
                        </a:ext>
                      </a:extLst>
                    </a:blip>
                    <a:srcRect/>
                    <a:stretch>
                      <a:fillRect/>
                    </a:stretch>
                  </pic:blipFill>
                  <pic:spPr bwMode="auto">
                    <a:xfrm>
                      <a:off x="0" y="0"/>
                      <a:ext cx="1028700" cy="1095565"/>
                    </a:xfrm>
                    <a:prstGeom prst="rect">
                      <a:avLst/>
                    </a:prstGeom>
                    <a:noFill/>
                    <a:ln>
                      <a:noFill/>
                    </a:ln>
                  </pic:spPr>
                </pic:pic>
              </a:graphicData>
            </a:graphic>
          </wp:anchor>
        </w:drawing>
      </w:r>
      <w:r>
        <w:t xml:space="preserve">                                                                      </w:t>
      </w:r>
      <w:r>
        <w:tab/>
      </w:r>
      <w:r>
        <w:tab/>
      </w:r>
    </w:p>
    <w:p w:rsidR="00234D7C" w:rsidRDefault="00234D7C" w:rsidP="00234D7C">
      <w:pPr>
        <w:pStyle w:val="2"/>
        <w:rPr>
          <w:rFonts w:ascii="Times New Roman" w:hAnsi="Times New Roman" w:cs="Times New Roman"/>
        </w:rPr>
      </w:pPr>
    </w:p>
    <w:p w:rsidR="0075202C" w:rsidRDefault="00234D7C" w:rsidP="00234D7C">
      <w:pPr>
        <w:pStyle w:val="2"/>
        <w:rPr>
          <w:rFonts w:ascii="Times New Roman" w:hAnsi="Times New Roman" w:cs="Times New Roman"/>
        </w:rPr>
      </w:pPr>
      <w:r w:rsidRPr="00234D7C">
        <w:rPr>
          <w:rFonts w:ascii="Times New Roman" w:hAnsi="Times New Roman" w:cs="Times New Roman"/>
        </w:rPr>
        <w:t xml:space="preserve">      </w:t>
      </w:r>
    </w:p>
    <w:p w:rsidR="0075202C" w:rsidRDefault="0075202C" w:rsidP="00234D7C">
      <w:pPr>
        <w:pStyle w:val="2"/>
        <w:rPr>
          <w:rFonts w:ascii="Times New Roman" w:hAnsi="Times New Roman" w:cs="Times New Roman"/>
        </w:rPr>
      </w:pPr>
    </w:p>
    <w:p w:rsidR="0075202C" w:rsidRDefault="0075202C" w:rsidP="00234D7C">
      <w:pPr>
        <w:pStyle w:val="2"/>
        <w:rPr>
          <w:rFonts w:ascii="Times New Roman" w:hAnsi="Times New Roman" w:cs="Times New Roman"/>
        </w:rPr>
      </w:pPr>
    </w:p>
    <w:p w:rsidR="0075202C" w:rsidRPr="0075202C" w:rsidRDefault="00234D7C" w:rsidP="0075202C">
      <w:pPr>
        <w:pStyle w:val="2"/>
        <w:jc w:val="center"/>
        <w:rPr>
          <w:rFonts w:ascii="Times New Roman" w:hAnsi="Times New Roman" w:cs="Times New Roman"/>
          <w:sz w:val="32"/>
          <w:szCs w:val="32"/>
        </w:rPr>
      </w:pPr>
      <w:r w:rsidRPr="0075202C">
        <w:rPr>
          <w:rFonts w:ascii="Times New Roman" w:hAnsi="Times New Roman" w:cs="Times New Roman"/>
          <w:sz w:val="32"/>
          <w:szCs w:val="32"/>
        </w:rPr>
        <w:t>ПРОКУРАТУРА</w:t>
      </w:r>
    </w:p>
    <w:p w:rsidR="00234D7C" w:rsidRPr="0075202C" w:rsidRDefault="00234D7C" w:rsidP="0075202C">
      <w:pPr>
        <w:pStyle w:val="2"/>
        <w:jc w:val="center"/>
        <w:rPr>
          <w:rFonts w:ascii="Times New Roman" w:hAnsi="Times New Roman" w:cs="Times New Roman"/>
          <w:sz w:val="32"/>
          <w:szCs w:val="32"/>
        </w:rPr>
      </w:pPr>
      <w:r w:rsidRPr="0075202C">
        <w:rPr>
          <w:rFonts w:ascii="Times New Roman" w:hAnsi="Times New Roman" w:cs="Times New Roman"/>
          <w:sz w:val="32"/>
          <w:szCs w:val="32"/>
        </w:rPr>
        <w:t>АЛАРСКОГО РАЙОНА</w:t>
      </w:r>
    </w:p>
    <w:p w:rsidR="00234D7C" w:rsidRDefault="0075202C" w:rsidP="00E82E7B">
      <w:pPr>
        <w:pStyle w:val="1"/>
        <w:jc w:val="center"/>
      </w:pPr>
      <w:r>
        <w:rPr>
          <w:rFonts w:ascii="Times New Roman" w:hAnsi="Times New Roman" w:cs="Times New Roman"/>
          <w:sz w:val="48"/>
          <w:szCs w:val="48"/>
        </w:rPr>
        <w:t xml:space="preserve">И Н Ф О </w:t>
      </w:r>
      <w:proofErr w:type="gramStart"/>
      <w:r>
        <w:rPr>
          <w:rFonts w:ascii="Times New Roman" w:hAnsi="Times New Roman" w:cs="Times New Roman"/>
          <w:sz w:val="48"/>
          <w:szCs w:val="48"/>
        </w:rPr>
        <w:t>Р</w:t>
      </w:r>
      <w:proofErr w:type="gramEnd"/>
      <w:r>
        <w:rPr>
          <w:rFonts w:ascii="Times New Roman" w:hAnsi="Times New Roman" w:cs="Times New Roman"/>
          <w:sz w:val="48"/>
          <w:szCs w:val="48"/>
        </w:rPr>
        <w:t xml:space="preserve"> М И Р У Е </w:t>
      </w:r>
      <w:r w:rsidR="00234D7C" w:rsidRPr="00234D7C">
        <w:rPr>
          <w:rFonts w:ascii="Times New Roman" w:hAnsi="Times New Roman" w:cs="Times New Roman"/>
          <w:sz w:val="48"/>
          <w:szCs w:val="48"/>
        </w:rPr>
        <w:t>Т</w:t>
      </w:r>
      <w:r w:rsidR="00234D7C">
        <w:rPr>
          <w:rFonts w:ascii="Times New Roman" w:hAnsi="Times New Roman" w:cs="Times New Roman"/>
          <w:sz w:val="48"/>
          <w:szCs w:val="48"/>
        </w:rPr>
        <w:t>:</w:t>
      </w:r>
    </w:p>
    <w:p w:rsidR="00E948E6" w:rsidRDefault="00E948E6" w:rsidP="00E948E6">
      <w:pPr>
        <w:spacing w:after="0" w:line="240" w:lineRule="auto"/>
        <w:ind w:firstLine="540"/>
        <w:jc w:val="both"/>
        <w:rPr>
          <w:rFonts w:ascii="Arial" w:eastAsia="Times New Roman" w:hAnsi="Arial" w:cs="Arial"/>
          <w:b/>
          <w:bCs/>
          <w:sz w:val="24"/>
          <w:szCs w:val="24"/>
          <w:lang w:eastAsia="ru-RU"/>
        </w:rPr>
      </w:pPr>
    </w:p>
    <w:p w:rsidR="00480E0F" w:rsidRPr="00427360" w:rsidRDefault="00480E0F" w:rsidP="00427360">
      <w:pPr>
        <w:pStyle w:val="a4"/>
        <w:shd w:val="clear" w:color="auto" w:fill="FFFFFF"/>
        <w:spacing w:before="0" w:beforeAutospacing="0"/>
        <w:jc w:val="center"/>
        <w:rPr>
          <w:rFonts w:ascii="Roboto" w:hAnsi="Roboto"/>
          <w:color w:val="333333"/>
          <w:sz w:val="32"/>
          <w:szCs w:val="32"/>
        </w:rPr>
      </w:pPr>
      <w:r w:rsidRPr="00427360">
        <w:rPr>
          <w:rFonts w:ascii="Arial" w:hAnsi="Arial" w:cs="Arial"/>
          <w:b/>
          <w:bCs/>
          <w:color w:val="333333"/>
          <w:sz w:val="32"/>
          <w:szCs w:val="32"/>
          <w:shd w:val="clear" w:color="auto" w:fill="FFFFFF"/>
        </w:rPr>
        <w:t>В каких случаях наказание в виде ограничения свободы заменяется лишением свободы?</w:t>
      </w:r>
    </w:p>
    <w:p w:rsidR="00480E0F" w:rsidRPr="00480E0F" w:rsidRDefault="00480E0F" w:rsidP="00480E0F">
      <w:pPr>
        <w:pStyle w:val="a4"/>
        <w:shd w:val="clear" w:color="auto" w:fill="FFFFFF"/>
        <w:spacing w:before="0" w:beforeAutospacing="0" w:after="0" w:afterAutospacing="0"/>
        <w:ind w:firstLine="708"/>
        <w:jc w:val="both"/>
        <w:rPr>
          <w:color w:val="333333"/>
          <w:sz w:val="28"/>
          <w:szCs w:val="28"/>
        </w:rPr>
      </w:pPr>
      <w:r w:rsidRPr="00480E0F">
        <w:rPr>
          <w:color w:val="333333"/>
          <w:sz w:val="28"/>
          <w:szCs w:val="28"/>
        </w:rPr>
        <w:t>Уголовное наказание в виде ограничения свободы может быть заменено судом лишением свободы на определенный срок при наличии следующих условий:</w:t>
      </w:r>
    </w:p>
    <w:p w:rsidR="00480E0F" w:rsidRPr="00480E0F" w:rsidRDefault="00480E0F" w:rsidP="00480E0F">
      <w:pPr>
        <w:shd w:val="clear" w:color="auto" w:fill="FFFFFF"/>
        <w:spacing w:after="0" w:line="240" w:lineRule="auto"/>
        <w:jc w:val="both"/>
        <w:rPr>
          <w:rFonts w:ascii="Times New Roman" w:eastAsia="Times New Roman" w:hAnsi="Times New Roman" w:cs="Times New Roman"/>
          <w:color w:val="333333"/>
          <w:sz w:val="28"/>
          <w:szCs w:val="28"/>
          <w:lang w:eastAsia="ru-RU"/>
        </w:rPr>
      </w:pPr>
      <w:r w:rsidRPr="00480E0F">
        <w:rPr>
          <w:rFonts w:ascii="Times New Roman" w:eastAsia="Times New Roman" w:hAnsi="Times New Roman" w:cs="Times New Roman"/>
          <w:color w:val="333333"/>
          <w:sz w:val="28"/>
          <w:szCs w:val="28"/>
          <w:lang w:eastAsia="ru-RU"/>
        </w:rPr>
        <w:t>1) ограничение свободы назначено в качестве основного вида наказания;</w:t>
      </w:r>
    </w:p>
    <w:p w:rsidR="00480E0F" w:rsidRPr="00480E0F" w:rsidRDefault="00480E0F" w:rsidP="00480E0F">
      <w:pPr>
        <w:shd w:val="clear" w:color="auto" w:fill="FFFFFF"/>
        <w:spacing w:after="0" w:line="240" w:lineRule="auto"/>
        <w:jc w:val="both"/>
        <w:rPr>
          <w:rFonts w:ascii="Times New Roman" w:eastAsia="Times New Roman" w:hAnsi="Times New Roman" w:cs="Times New Roman"/>
          <w:color w:val="333333"/>
          <w:sz w:val="28"/>
          <w:szCs w:val="28"/>
          <w:lang w:eastAsia="ru-RU"/>
        </w:rPr>
      </w:pPr>
      <w:r w:rsidRPr="00480E0F">
        <w:rPr>
          <w:rFonts w:ascii="Times New Roman" w:eastAsia="Times New Roman" w:hAnsi="Times New Roman" w:cs="Times New Roman"/>
          <w:color w:val="333333"/>
          <w:sz w:val="28"/>
          <w:szCs w:val="28"/>
          <w:lang w:eastAsia="ru-RU"/>
        </w:rPr>
        <w:t>2) осужденный злостно уклонился от отбывания наказания в виде ограничения свободы;</w:t>
      </w:r>
    </w:p>
    <w:p w:rsidR="00480E0F" w:rsidRPr="00480E0F" w:rsidRDefault="00480E0F" w:rsidP="00480E0F">
      <w:pPr>
        <w:shd w:val="clear" w:color="auto" w:fill="FFFFFF"/>
        <w:spacing w:after="0" w:line="240" w:lineRule="auto"/>
        <w:jc w:val="both"/>
        <w:rPr>
          <w:rFonts w:ascii="Times New Roman" w:eastAsia="Times New Roman" w:hAnsi="Times New Roman" w:cs="Times New Roman"/>
          <w:color w:val="333333"/>
          <w:sz w:val="28"/>
          <w:szCs w:val="28"/>
          <w:lang w:eastAsia="ru-RU"/>
        </w:rPr>
      </w:pPr>
      <w:r w:rsidRPr="00480E0F">
        <w:rPr>
          <w:rFonts w:ascii="Times New Roman" w:eastAsia="Times New Roman" w:hAnsi="Times New Roman" w:cs="Times New Roman"/>
          <w:color w:val="333333"/>
          <w:sz w:val="28"/>
          <w:szCs w:val="28"/>
          <w:lang w:eastAsia="ru-RU"/>
        </w:rPr>
        <w:t xml:space="preserve">З) отсутствуют ограничения, установленные </w:t>
      </w:r>
      <w:proofErr w:type="gramStart"/>
      <w:r w:rsidRPr="00480E0F">
        <w:rPr>
          <w:rFonts w:ascii="Times New Roman" w:eastAsia="Times New Roman" w:hAnsi="Times New Roman" w:cs="Times New Roman"/>
          <w:color w:val="333333"/>
          <w:sz w:val="28"/>
          <w:szCs w:val="28"/>
          <w:lang w:eastAsia="ru-RU"/>
        </w:rPr>
        <w:t>ч</w:t>
      </w:r>
      <w:proofErr w:type="gramEnd"/>
      <w:r w:rsidRPr="00480E0F">
        <w:rPr>
          <w:rFonts w:ascii="Times New Roman" w:eastAsia="Times New Roman" w:hAnsi="Times New Roman" w:cs="Times New Roman"/>
          <w:color w:val="333333"/>
          <w:sz w:val="28"/>
          <w:szCs w:val="28"/>
          <w:lang w:eastAsia="ru-RU"/>
        </w:rPr>
        <w:t>. 6 ст. 88 УК РФ;</w:t>
      </w:r>
    </w:p>
    <w:p w:rsidR="00480E0F" w:rsidRPr="00480E0F" w:rsidRDefault="00480E0F" w:rsidP="00480E0F">
      <w:pPr>
        <w:shd w:val="clear" w:color="auto" w:fill="FFFFFF"/>
        <w:spacing w:after="0" w:line="240" w:lineRule="auto"/>
        <w:jc w:val="both"/>
        <w:rPr>
          <w:rFonts w:ascii="Times New Roman" w:eastAsia="Times New Roman" w:hAnsi="Times New Roman" w:cs="Times New Roman"/>
          <w:color w:val="333333"/>
          <w:sz w:val="28"/>
          <w:szCs w:val="28"/>
          <w:lang w:eastAsia="ru-RU"/>
        </w:rPr>
      </w:pPr>
      <w:r w:rsidRPr="00480E0F">
        <w:rPr>
          <w:rFonts w:ascii="Times New Roman" w:eastAsia="Times New Roman" w:hAnsi="Times New Roman" w:cs="Times New Roman"/>
          <w:color w:val="333333"/>
          <w:sz w:val="28"/>
          <w:szCs w:val="28"/>
          <w:lang w:eastAsia="ru-RU"/>
        </w:rPr>
        <w:t>4) соблюден</w:t>
      </w:r>
      <w:r>
        <w:rPr>
          <w:rFonts w:ascii="Times New Roman" w:eastAsia="Times New Roman" w:hAnsi="Times New Roman" w:cs="Times New Roman"/>
          <w:color w:val="333333"/>
          <w:sz w:val="28"/>
          <w:szCs w:val="28"/>
          <w:lang w:eastAsia="ru-RU"/>
        </w:rPr>
        <w:t xml:space="preserve">ия </w:t>
      </w:r>
      <w:r w:rsidRPr="00480E0F">
        <w:rPr>
          <w:rFonts w:ascii="Times New Roman" w:eastAsia="Times New Roman" w:hAnsi="Times New Roman" w:cs="Times New Roman"/>
          <w:color w:val="333333"/>
          <w:sz w:val="28"/>
          <w:szCs w:val="28"/>
          <w:lang w:eastAsia="ru-RU"/>
        </w:rPr>
        <w:t>требовани</w:t>
      </w:r>
      <w:r>
        <w:rPr>
          <w:rFonts w:ascii="Times New Roman" w:eastAsia="Times New Roman" w:hAnsi="Times New Roman" w:cs="Times New Roman"/>
          <w:color w:val="333333"/>
          <w:sz w:val="28"/>
          <w:szCs w:val="28"/>
          <w:lang w:eastAsia="ru-RU"/>
        </w:rPr>
        <w:t>й</w:t>
      </w:r>
      <w:r w:rsidRPr="00480E0F">
        <w:rPr>
          <w:rFonts w:ascii="Times New Roman" w:eastAsia="Times New Roman" w:hAnsi="Times New Roman" w:cs="Times New Roman"/>
          <w:color w:val="333333"/>
          <w:sz w:val="28"/>
          <w:szCs w:val="28"/>
          <w:lang w:eastAsia="ru-RU"/>
        </w:rPr>
        <w:t xml:space="preserve"> применения к осужденным мер предупреждения (</w:t>
      </w:r>
      <w:proofErr w:type="gramStart"/>
      <w:r w:rsidRPr="00480E0F">
        <w:rPr>
          <w:rFonts w:ascii="Times New Roman" w:eastAsia="Times New Roman" w:hAnsi="Times New Roman" w:cs="Times New Roman"/>
          <w:color w:val="333333"/>
          <w:sz w:val="28"/>
          <w:szCs w:val="28"/>
          <w:lang w:eastAsia="ru-RU"/>
        </w:rPr>
        <w:t>ч</w:t>
      </w:r>
      <w:proofErr w:type="gramEnd"/>
      <w:r w:rsidRPr="00480E0F">
        <w:rPr>
          <w:rFonts w:ascii="Times New Roman" w:eastAsia="Times New Roman" w:hAnsi="Times New Roman" w:cs="Times New Roman"/>
          <w:color w:val="333333"/>
          <w:sz w:val="28"/>
          <w:szCs w:val="28"/>
          <w:lang w:eastAsia="ru-RU"/>
        </w:rPr>
        <w:t>. 2 ст. 58 УИК РФ).</w:t>
      </w:r>
    </w:p>
    <w:p w:rsidR="00480E0F" w:rsidRPr="00480E0F" w:rsidRDefault="00480E0F" w:rsidP="00480E0F">
      <w:pPr>
        <w:shd w:val="clear" w:color="auto" w:fill="FFFFFF"/>
        <w:spacing w:after="0" w:line="240" w:lineRule="auto"/>
        <w:ind w:firstLine="708"/>
        <w:jc w:val="both"/>
        <w:rPr>
          <w:rFonts w:ascii="Times New Roman" w:eastAsia="Times New Roman" w:hAnsi="Times New Roman" w:cs="Times New Roman"/>
          <w:color w:val="333333"/>
          <w:sz w:val="28"/>
          <w:szCs w:val="28"/>
          <w:lang w:eastAsia="ru-RU"/>
        </w:rPr>
      </w:pPr>
      <w:r w:rsidRPr="00480E0F">
        <w:rPr>
          <w:rFonts w:ascii="Times New Roman" w:eastAsia="Times New Roman" w:hAnsi="Times New Roman" w:cs="Times New Roman"/>
          <w:color w:val="333333"/>
          <w:sz w:val="28"/>
          <w:szCs w:val="28"/>
          <w:lang w:eastAsia="ru-RU"/>
        </w:rPr>
        <w:t xml:space="preserve">В соответствии с ч. 5 ст. 53 УК </w:t>
      </w:r>
      <w:proofErr w:type="gramStart"/>
      <w:r w:rsidRPr="00480E0F">
        <w:rPr>
          <w:rFonts w:ascii="Times New Roman" w:eastAsia="Times New Roman" w:hAnsi="Times New Roman" w:cs="Times New Roman"/>
          <w:color w:val="333333"/>
          <w:sz w:val="28"/>
          <w:szCs w:val="28"/>
          <w:lang w:eastAsia="ru-RU"/>
        </w:rPr>
        <w:t>РФ</w:t>
      </w:r>
      <w:proofErr w:type="gramEnd"/>
      <w:r w:rsidRPr="00480E0F">
        <w:rPr>
          <w:rFonts w:ascii="Times New Roman" w:eastAsia="Times New Roman" w:hAnsi="Times New Roman" w:cs="Times New Roman"/>
          <w:color w:val="333333"/>
          <w:sz w:val="28"/>
          <w:szCs w:val="28"/>
          <w:lang w:eastAsia="ru-RU"/>
        </w:rPr>
        <w:t xml:space="preserve"> в случае злостного уклонения осужденного от отбывания ограничения свободы, назначенного в качестве основного вида наказания, суд по представлению специализированного государственного органа, осуществляющего надзор за отбыванием осужденным наказания, может заменить неотбытую часть наказания лишением свободы из расчета один день лишения свободы за два дня ограничения свободы.</w:t>
      </w:r>
    </w:p>
    <w:p w:rsidR="00480E0F" w:rsidRPr="00480E0F" w:rsidRDefault="00480E0F" w:rsidP="00480E0F">
      <w:pPr>
        <w:shd w:val="clear" w:color="auto" w:fill="FFFFFF"/>
        <w:spacing w:after="0" w:line="240" w:lineRule="auto"/>
        <w:ind w:firstLine="708"/>
        <w:jc w:val="both"/>
        <w:rPr>
          <w:rFonts w:ascii="Times New Roman" w:eastAsia="Times New Roman" w:hAnsi="Times New Roman" w:cs="Times New Roman"/>
          <w:color w:val="333333"/>
          <w:sz w:val="28"/>
          <w:szCs w:val="28"/>
          <w:lang w:eastAsia="ru-RU"/>
        </w:rPr>
      </w:pPr>
      <w:r w:rsidRPr="00480E0F">
        <w:rPr>
          <w:rFonts w:ascii="Times New Roman" w:eastAsia="Times New Roman" w:hAnsi="Times New Roman" w:cs="Times New Roman"/>
          <w:color w:val="333333"/>
          <w:sz w:val="28"/>
          <w:szCs w:val="28"/>
          <w:lang w:eastAsia="ru-RU"/>
        </w:rPr>
        <w:t xml:space="preserve">Согласно </w:t>
      </w:r>
      <w:proofErr w:type="gramStart"/>
      <w:r w:rsidRPr="00480E0F">
        <w:rPr>
          <w:rFonts w:ascii="Times New Roman" w:eastAsia="Times New Roman" w:hAnsi="Times New Roman" w:cs="Times New Roman"/>
          <w:color w:val="333333"/>
          <w:sz w:val="28"/>
          <w:szCs w:val="28"/>
          <w:lang w:eastAsia="ru-RU"/>
        </w:rPr>
        <w:t>ч</w:t>
      </w:r>
      <w:proofErr w:type="gramEnd"/>
      <w:r w:rsidRPr="00480E0F">
        <w:rPr>
          <w:rFonts w:ascii="Times New Roman" w:eastAsia="Times New Roman" w:hAnsi="Times New Roman" w:cs="Times New Roman"/>
          <w:color w:val="333333"/>
          <w:sz w:val="28"/>
          <w:szCs w:val="28"/>
          <w:lang w:eastAsia="ru-RU"/>
        </w:rPr>
        <w:t>. 4 ст. 58 УИК злостно уклоняющимся от отбывания наказания в виде ограничения свободы признается:</w:t>
      </w:r>
    </w:p>
    <w:p w:rsidR="00480E0F" w:rsidRPr="00480E0F" w:rsidRDefault="00480E0F" w:rsidP="00480E0F">
      <w:pPr>
        <w:shd w:val="clear" w:color="auto" w:fill="FFFFFF"/>
        <w:spacing w:after="0" w:line="240" w:lineRule="auto"/>
        <w:jc w:val="both"/>
        <w:rPr>
          <w:rFonts w:ascii="Times New Roman" w:eastAsia="Times New Roman" w:hAnsi="Times New Roman" w:cs="Times New Roman"/>
          <w:color w:val="333333"/>
          <w:sz w:val="28"/>
          <w:szCs w:val="28"/>
          <w:lang w:eastAsia="ru-RU"/>
        </w:rPr>
      </w:pPr>
      <w:r w:rsidRPr="00480E0F">
        <w:rPr>
          <w:rFonts w:ascii="Times New Roman" w:eastAsia="Times New Roman" w:hAnsi="Times New Roman" w:cs="Times New Roman"/>
          <w:color w:val="333333"/>
          <w:sz w:val="28"/>
          <w:szCs w:val="28"/>
          <w:lang w:eastAsia="ru-RU"/>
        </w:rPr>
        <w:t>а) осужденный, допустивший нарушение порядка и условий отбывания наказания в течение одного года после применения к нему взыскания в виде официального предостережения о недопустимости нарушения установленных судом ограничений;</w:t>
      </w:r>
    </w:p>
    <w:p w:rsidR="00480E0F" w:rsidRPr="00480E0F" w:rsidRDefault="00480E0F" w:rsidP="00480E0F">
      <w:pPr>
        <w:shd w:val="clear" w:color="auto" w:fill="FFFFFF"/>
        <w:spacing w:after="0" w:line="240" w:lineRule="auto"/>
        <w:jc w:val="both"/>
        <w:rPr>
          <w:rFonts w:ascii="Times New Roman" w:eastAsia="Times New Roman" w:hAnsi="Times New Roman" w:cs="Times New Roman"/>
          <w:color w:val="333333"/>
          <w:sz w:val="28"/>
          <w:szCs w:val="28"/>
          <w:lang w:eastAsia="ru-RU"/>
        </w:rPr>
      </w:pPr>
      <w:r w:rsidRPr="00480E0F">
        <w:rPr>
          <w:rFonts w:ascii="Times New Roman" w:eastAsia="Times New Roman" w:hAnsi="Times New Roman" w:cs="Times New Roman"/>
          <w:color w:val="333333"/>
          <w:sz w:val="28"/>
          <w:szCs w:val="28"/>
          <w:lang w:eastAsia="ru-RU"/>
        </w:rPr>
        <w:t>б) осужденный, отказавшийся от использования в отношении его технических средств надзора и контроля;</w:t>
      </w:r>
    </w:p>
    <w:p w:rsidR="00480E0F" w:rsidRPr="00480E0F" w:rsidRDefault="00480E0F" w:rsidP="00480E0F">
      <w:pPr>
        <w:shd w:val="clear" w:color="auto" w:fill="FFFFFF"/>
        <w:spacing w:after="0" w:line="240" w:lineRule="auto"/>
        <w:jc w:val="both"/>
        <w:rPr>
          <w:rFonts w:ascii="Times New Roman" w:eastAsia="Times New Roman" w:hAnsi="Times New Roman" w:cs="Times New Roman"/>
          <w:color w:val="333333"/>
          <w:sz w:val="28"/>
          <w:szCs w:val="28"/>
          <w:lang w:eastAsia="ru-RU"/>
        </w:rPr>
      </w:pPr>
      <w:r w:rsidRPr="00480E0F">
        <w:rPr>
          <w:rFonts w:ascii="Times New Roman" w:eastAsia="Times New Roman" w:hAnsi="Times New Roman" w:cs="Times New Roman"/>
          <w:color w:val="333333"/>
          <w:sz w:val="28"/>
          <w:szCs w:val="28"/>
          <w:lang w:eastAsia="ru-RU"/>
        </w:rPr>
        <w:t>в) скрывшийся с места жительства осужденный, место нахождения которого не установлено в течение более 30 дней;</w:t>
      </w:r>
    </w:p>
    <w:p w:rsidR="00480E0F" w:rsidRPr="00480E0F" w:rsidRDefault="00480E0F" w:rsidP="00480E0F">
      <w:pPr>
        <w:shd w:val="clear" w:color="auto" w:fill="FFFFFF"/>
        <w:spacing w:after="0" w:line="240" w:lineRule="auto"/>
        <w:jc w:val="both"/>
        <w:rPr>
          <w:rFonts w:ascii="Times New Roman" w:eastAsia="Times New Roman" w:hAnsi="Times New Roman" w:cs="Times New Roman"/>
          <w:color w:val="333333"/>
          <w:sz w:val="28"/>
          <w:szCs w:val="28"/>
          <w:lang w:eastAsia="ru-RU"/>
        </w:rPr>
      </w:pPr>
      <w:r w:rsidRPr="00480E0F">
        <w:rPr>
          <w:rFonts w:ascii="Times New Roman" w:eastAsia="Times New Roman" w:hAnsi="Times New Roman" w:cs="Times New Roman"/>
          <w:color w:val="333333"/>
          <w:sz w:val="28"/>
          <w:szCs w:val="28"/>
          <w:lang w:eastAsia="ru-RU"/>
        </w:rPr>
        <w:t xml:space="preserve">г) осужденный, не прибывший в уголовно-исполнительную инспекцию по месту жительства в соответствии с предписанием, указанным в </w:t>
      </w:r>
      <w:proofErr w:type="gramStart"/>
      <w:r w:rsidRPr="00480E0F">
        <w:rPr>
          <w:rFonts w:ascii="Times New Roman" w:eastAsia="Times New Roman" w:hAnsi="Times New Roman" w:cs="Times New Roman"/>
          <w:color w:val="333333"/>
          <w:sz w:val="28"/>
          <w:szCs w:val="28"/>
          <w:lang w:eastAsia="ru-RU"/>
        </w:rPr>
        <w:t>ч</w:t>
      </w:r>
      <w:proofErr w:type="gramEnd"/>
      <w:r w:rsidRPr="00480E0F">
        <w:rPr>
          <w:rFonts w:ascii="Times New Roman" w:eastAsia="Times New Roman" w:hAnsi="Times New Roman" w:cs="Times New Roman"/>
          <w:color w:val="333333"/>
          <w:sz w:val="28"/>
          <w:szCs w:val="28"/>
          <w:lang w:eastAsia="ru-RU"/>
        </w:rPr>
        <w:t>. 3 ст. 47.1 УИК РФ.</w:t>
      </w:r>
    </w:p>
    <w:p w:rsidR="00480E0F" w:rsidRPr="00480E0F" w:rsidRDefault="00480E0F" w:rsidP="00427360">
      <w:pPr>
        <w:shd w:val="clear" w:color="auto" w:fill="FFFFFF"/>
        <w:spacing w:after="0" w:line="240" w:lineRule="auto"/>
        <w:ind w:firstLine="708"/>
        <w:jc w:val="both"/>
        <w:rPr>
          <w:rFonts w:ascii="Times New Roman" w:eastAsia="Times New Roman" w:hAnsi="Times New Roman" w:cs="Times New Roman"/>
          <w:color w:val="333333"/>
          <w:sz w:val="28"/>
          <w:szCs w:val="28"/>
          <w:lang w:eastAsia="ru-RU"/>
        </w:rPr>
      </w:pPr>
      <w:r w:rsidRPr="00480E0F">
        <w:rPr>
          <w:rFonts w:ascii="Times New Roman" w:eastAsia="Times New Roman" w:hAnsi="Times New Roman" w:cs="Times New Roman"/>
          <w:color w:val="333333"/>
          <w:sz w:val="28"/>
          <w:szCs w:val="28"/>
          <w:lang w:eastAsia="ru-RU"/>
        </w:rPr>
        <w:t xml:space="preserve">При решении вопроса о замене наказания в виде ограничения свободы на лишение свободы подлежат выяснению другие обстоятельства, </w:t>
      </w:r>
      <w:r w:rsidRPr="00480E0F">
        <w:rPr>
          <w:rFonts w:ascii="Times New Roman" w:eastAsia="Times New Roman" w:hAnsi="Times New Roman" w:cs="Times New Roman"/>
          <w:color w:val="333333"/>
          <w:sz w:val="28"/>
          <w:szCs w:val="28"/>
          <w:lang w:eastAsia="ru-RU"/>
        </w:rPr>
        <w:lastRenderedPageBreak/>
        <w:t xml:space="preserve">свидетельствующие о нежелании осужденного отбывать ограничение свободы. Между тем уклонение от отбывания наказания в виде ограничения свободы может быть признано злостным после применения к осужденному уголовно-исполнительной инспекцией официального предостережения о недопустимости </w:t>
      </w:r>
      <w:proofErr w:type="gramStart"/>
      <w:r w:rsidRPr="00480E0F">
        <w:rPr>
          <w:rFonts w:ascii="Times New Roman" w:eastAsia="Times New Roman" w:hAnsi="Times New Roman" w:cs="Times New Roman"/>
          <w:color w:val="333333"/>
          <w:sz w:val="28"/>
          <w:szCs w:val="28"/>
          <w:lang w:eastAsia="ru-RU"/>
        </w:rPr>
        <w:t>нарушения</w:t>
      </w:r>
      <w:proofErr w:type="gramEnd"/>
      <w:r w:rsidRPr="00480E0F">
        <w:rPr>
          <w:rFonts w:ascii="Times New Roman" w:eastAsia="Times New Roman" w:hAnsi="Times New Roman" w:cs="Times New Roman"/>
          <w:color w:val="333333"/>
          <w:sz w:val="28"/>
          <w:szCs w:val="28"/>
          <w:lang w:eastAsia="ru-RU"/>
        </w:rPr>
        <w:t xml:space="preserve"> установленных судом.</w:t>
      </w:r>
    </w:p>
    <w:p w:rsidR="00480E0F" w:rsidRPr="00480E0F" w:rsidRDefault="00480E0F" w:rsidP="00427360">
      <w:pPr>
        <w:shd w:val="clear" w:color="auto" w:fill="FFFFFF"/>
        <w:spacing w:after="0" w:line="240" w:lineRule="auto"/>
        <w:ind w:firstLine="708"/>
        <w:jc w:val="both"/>
        <w:rPr>
          <w:rFonts w:ascii="Times New Roman" w:eastAsia="Times New Roman" w:hAnsi="Times New Roman" w:cs="Times New Roman"/>
          <w:color w:val="333333"/>
          <w:sz w:val="28"/>
          <w:szCs w:val="28"/>
          <w:lang w:eastAsia="ru-RU"/>
        </w:rPr>
      </w:pPr>
      <w:r w:rsidRPr="00480E0F">
        <w:rPr>
          <w:rFonts w:ascii="Times New Roman" w:eastAsia="Times New Roman" w:hAnsi="Times New Roman" w:cs="Times New Roman"/>
          <w:color w:val="333333"/>
          <w:sz w:val="28"/>
          <w:szCs w:val="28"/>
          <w:lang w:eastAsia="ru-RU"/>
        </w:rPr>
        <w:t>Злостное уклонение осужденного от отбывания наказания в виде ограничения свободы, назначенного в качестве дополнительного наказания, влечет ответственность в соответствии со ст. 314 УК РФ.</w:t>
      </w:r>
    </w:p>
    <w:p w:rsidR="00835E26" w:rsidRDefault="00835E26" w:rsidP="00A61BC3">
      <w:pPr>
        <w:jc w:val="center"/>
        <w:rPr>
          <w:noProof/>
          <w:lang w:eastAsia="ru-RU"/>
        </w:rPr>
      </w:pPr>
      <w:bookmarkStart w:id="0" w:name="_GoBack"/>
      <w:bookmarkEnd w:id="0"/>
    </w:p>
    <w:p w:rsidR="00A61BC3" w:rsidRPr="006F1454" w:rsidRDefault="00A61BC3" w:rsidP="00A61BC3">
      <w:pPr>
        <w:jc w:val="center"/>
      </w:pPr>
      <w:r>
        <w:rPr>
          <w:noProof/>
          <w:lang w:eastAsia="ru-RU"/>
        </w:rPr>
        <w:t>24.05.2021</w:t>
      </w:r>
    </w:p>
    <w:sectPr w:rsidR="00A61BC3" w:rsidRPr="006F1454" w:rsidSect="00427360">
      <w:pgSz w:w="11906" w:h="16838"/>
      <w:pgMar w:top="426" w:right="850" w:bottom="1276" w:left="1701" w:header="708" w:footer="708" w:gutter="0"/>
      <w:cols w:space="708"/>
      <w:docGrid w:linePitch="360"/>
    </w:sectPr>
  </w:body>
</w:document>
</file>

<file path=word/fontTable.xml><?xml version="1.0" encoding="utf-8"?>
<w:fonts xmlns:r="http://schemas.openxmlformats.org/officeDocument/2006/relationships" xmlns:w="http://schemas.openxmlformats.org/wordprocessingml/2006/main">
  <w:font w:name="Calibri">
    <w:panose1 w:val="020F0502020204030204"/>
    <w:charset w:val="CC"/>
    <w:family w:val="swiss"/>
    <w:pitch w:val="variable"/>
    <w:sig w:usb0="E00002FF" w:usb1="4000ACFF" w:usb2="00000001" w:usb3="00000000" w:csb0="0000019F" w:csb1="00000000"/>
  </w:font>
  <w:font w:name="Times New Roman">
    <w:panose1 w:val="02020603050405020304"/>
    <w:charset w:val="CC"/>
    <w:family w:val="roman"/>
    <w:pitch w:val="variable"/>
    <w:sig w:usb0="E0002AFF" w:usb1="C0007841" w:usb2="00000009" w:usb3="00000000" w:csb0="000001FF" w:csb1="00000000"/>
  </w:font>
  <w:font w:name="Calibri Light">
    <w:altName w:val="Arial"/>
    <w:panose1 w:val="020F0302020204030204"/>
    <w:charset w:val="CC"/>
    <w:family w:val="swiss"/>
    <w:pitch w:val="variable"/>
    <w:sig w:usb0="A00002EF" w:usb1="4000207B" w:usb2="00000000" w:usb3="00000000" w:csb0="0000019F" w:csb1="00000000"/>
  </w:font>
  <w:font w:name="Tahoma">
    <w:panose1 w:val="020B0604030504040204"/>
    <w:charset w:val="CC"/>
    <w:family w:val="swiss"/>
    <w:pitch w:val="variable"/>
    <w:sig w:usb0="E1002EFF" w:usb1="C000605B" w:usb2="00000029" w:usb3="00000000" w:csb0="000101FF" w:csb1="00000000"/>
  </w:font>
  <w:font w:name="Arial">
    <w:panose1 w:val="020B0604020202020204"/>
    <w:charset w:val="CC"/>
    <w:family w:val="swiss"/>
    <w:pitch w:val="variable"/>
    <w:sig w:usb0="E0002AFF" w:usb1="C0007843" w:usb2="00000009" w:usb3="00000000" w:csb0="000001FF" w:csb1="00000000"/>
  </w:font>
  <w:font w:name="Roboto">
    <w:altName w:val="Times New Roman"/>
    <w:panose1 w:val="00000000000000000000"/>
    <w:charset w:val="00"/>
    <w:family w:val="roman"/>
    <w:notTrueType/>
    <w:pitch w:val="default"/>
    <w:sig w:usb0="00000000" w:usb1="00000000" w:usb2="00000000" w:usb3="00000000" w:csb0="00000000" w:csb1="00000000"/>
  </w:font>
</w:font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defaultTabStop w:val="708"/>
  <w:characterSpacingControl w:val="doNotCompress"/>
  <w:compat/>
  <w:rsids>
    <w:rsidRoot w:val="00561805"/>
    <w:rsid w:val="00032D68"/>
    <w:rsid w:val="0009021E"/>
    <w:rsid w:val="000C1929"/>
    <w:rsid w:val="001131F2"/>
    <w:rsid w:val="0017622D"/>
    <w:rsid w:val="001A3625"/>
    <w:rsid w:val="00234D7C"/>
    <w:rsid w:val="00391B4A"/>
    <w:rsid w:val="00427360"/>
    <w:rsid w:val="00464797"/>
    <w:rsid w:val="00480E0F"/>
    <w:rsid w:val="00561805"/>
    <w:rsid w:val="00571F6C"/>
    <w:rsid w:val="006A367F"/>
    <w:rsid w:val="006F1454"/>
    <w:rsid w:val="0075202C"/>
    <w:rsid w:val="00771CF4"/>
    <w:rsid w:val="007913DF"/>
    <w:rsid w:val="00835E26"/>
    <w:rsid w:val="00A5208E"/>
    <w:rsid w:val="00A61BC3"/>
    <w:rsid w:val="00D143C7"/>
    <w:rsid w:val="00E82E7B"/>
    <w:rsid w:val="00E948E6"/>
    <w:rsid w:val="00F953AF"/>
  </w:rsids>
  <m:mathPr>
    <m:mathFont m:val="Cambria Math"/>
    <m:brkBin m:val="before"/>
    <m:brkBinSub m:val="--"/>
    <m:smallFrac/>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3074"/>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1131F2"/>
  </w:style>
  <w:style w:type="paragraph" w:styleId="1">
    <w:name w:val="heading 1"/>
    <w:basedOn w:val="a"/>
    <w:next w:val="a"/>
    <w:link w:val="10"/>
    <w:uiPriority w:val="9"/>
    <w:qFormat/>
    <w:rsid w:val="00234D7C"/>
    <w:pPr>
      <w:keepNext/>
      <w:keepLines/>
      <w:spacing w:before="240" w:after="0"/>
      <w:outlineLvl w:val="0"/>
    </w:pPr>
    <w:rPr>
      <w:rFonts w:asciiTheme="majorHAnsi" w:eastAsiaTheme="majorEastAsia" w:hAnsiTheme="majorHAnsi" w:cstheme="majorBidi"/>
      <w:color w:val="2E74B5" w:themeColor="accent1" w:themeShade="BF"/>
      <w:sz w:val="32"/>
      <w:szCs w:val="32"/>
    </w:rPr>
  </w:style>
  <w:style w:type="paragraph" w:styleId="2">
    <w:name w:val="heading 2"/>
    <w:basedOn w:val="a"/>
    <w:next w:val="a"/>
    <w:link w:val="20"/>
    <w:uiPriority w:val="9"/>
    <w:unhideWhenUsed/>
    <w:qFormat/>
    <w:rsid w:val="00234D7C"/>
    <w:pPr>
      <w:keepNext/>
      <w:keepLines/>
      <w:spacing w:before="40" w:after="0"/>
      <w:outlineLvl w:val="1"/>
    </w:pPr>
    <w:rPr>
      <w:rFonts w:asciiTheme="majorHAnsi" w:eastAsiaTheme="majorEastAsia" w:hAnsiTheme="majorHAnsi" w:cstheme="majorBidi"/>
      <w:color w:val="2E74B5" w:themeColor="accent1" w:themeShade="BF"/>
      <w:sz w:val="26"/>
      <w:szCs w:val="26"/>
    </w:rPr>
  </w:style>
  <w:style w:type="paragraph" w:styleId="3">
    <w:name w:val="heading 3"/>
    <w:basedOn w:val="a"/>
    <w:next w:val="a"/>
    <w:link w:val="30"/>
    <w:uiPriority w:val="9"/>
    <w:semiHidden/>
    <w:unhideWhenUsed/>
    <w:qFormat/>
    <w:rsid w:val="006F1454"/>
    <w:pPr>
      <w:keepNext/>
      <w:keepLines/>
      <w:spacing w:before="40" w:after="0"/>
      <w:outlineLvl w:val="2"/>
    </w:pPr>
    <w:rPr>
      <w:rFonts w:asciiTheme="majorHAnsi" w:eastAsiaTheme="majorEastAsia" w:hAnsiTheme="majorHAnsi" w:cstheme="majorBidi"/>
      <w:color w:val="1F4D78" w:themeColor="accent1" w:themeShade="7F"/>
      <w:sz w:val="24"/>
      <w:szCs w:val="24"/>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20">
    <w:name w:val="Заголовок 2 Знак"/>
    <w:basedOn w:val="a0"/>
    <w:link w:val="2"/>
    <w:uiPriority w:val="9"/>
    <w:rsid w:val="00234D7C"/>
    <w:rPr>
      <w:rFonts w:asciiTheme="majorHAnsi" w:eastAsiaTheme="majorEastAsia" w:hAnsiTheme="majorHAnsi" w:cstheme="majorBidi"/>
      <w:color w:val="2E74B5" w:themeColor="accent1" w:themeShade="BF"/>
      <w:sz w:val="26"/>
      <w:szCs w:val="26"/>
    </w:rPr>
  </w:style>
  <w:style w:type="character" w:customStyle="1" w:styleId="10">
    <w:name w:val="Заголовок 1 Знак"/>
    <w:basedOn w:val="a0"/>
    <w:link w:val="1"/>
    <w:uiPriority w:val="9"/>
    <w:rsid w:val="00234D7C"/>
    <w:rPr>
      <w:rFonts w:asciiTheme="majorHAnsi" w:eastAsiaTheme="majorEastAsia" w:hAnsiTheme="majorHAnsi" w:cstheme="majorBidi"/>
      <w:color w:val="2E74B5" w:themeColor="accent1" w:themeShade="BF"/>
      <w:sz w:val="32"/>
      <w:szCs w:val="32"/>
    </w:rPr>
  </w:style>
  <w:style w:type="character" w:customStyle="1" w:styleId="30">
    <w:name w:val="Заголовок 3 Знак"/>
    <w:basedOn w:val="a0"/>
    <w:link w:val="3"/>
    <w:uiPriority w:val="9"/>
    <w:semiHidden/>
    <w:rsid w:val="006F1454"/>
    <w:rPr>
      <w:rFonts w:asciiTheme="majorHAnsi" w:eastAsiaTheme="majorEastAsia" w:hAnsiTheme="majorHAnsi" w:cstheme="majorBidi"/>
      <w:color w:val="1F4D78" w:themeColor="accent1" w:themeShade="7F"/>
      <w:sz w:val="24"/>
      <w:szCs w:val="24"/>
    </w:rPr>
  </w:style>
  <w:style w:type="paragraph" w:customStyle="1" w:styleId="formattext">
    <w:name w:val="formattext"/>
    <w:basedOn w:val="a"/>
    <w:rsid w:val="006F1454"/>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customStyle="1" w:styleId="blk">
    <w:name w:val="blk"/>
    <w:basedOn w:val="a0"/>
    <w:rsid w:val="006A367F"/>
  </w:style>
  <w:style w:type="character" w:styleId="a3">
    <w:name w:val="Hyperlink"/>
    <w:basedOn w:val="a0"/>
    <w:uiPriority w:val="99"/>
    <w:semiHidden/>
    <w:unhideWhenUsed/>
    <w:rsid w:val="006A367F"/>
    <w:rPr>
      <w:color w:val="0000FF"/>
      <w:u w:val="single"/>
    </w:rPr>
  </w:style>
  <w:style w:type="character" w:customStyle="1" w:styleId="hl">
    <w:name w:val="hl"/>
    <w:basedOn w:val="a0"/>
    <w:rsid w:val="00A61BC3"/>
  </w:style>
  <w:style w:type="character" w:customStyle="1" w:styleId="nobr">
    <w:name w:val="nobr"/>
    <w:basedOn w:val="a0"/>
    <w:rsid w:val="00A61BC3"/>
  </w:style>
  <w:style w:type="paragraph" w:styleId="a4">
    <w:name w:val="Normal (Web)"/>
    <w:basedOn w:val="a"/>
    <w:uiPriority w:val="99"/>
    <w:unhideWhenUsed/>
    <w:rsid w:val="0075202C"/>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customStyle="1" w:styleId="feeds-pagenavigationicon">
    <w:name w:val="feeds-page__navigation_icon"/>
    <w:basedOn w:val="a0"/>
    <w:rsid w:val="0009021E"/>
  </w:style>
  <w:style w:type="character" w:customStyle="1" w:styleId="feeds-pagenavigationtooltip">
    <w:name w:val="feeds-page__navigation_tooltip"/>
    <w:basedOn w:val="a0"/>
    <w:rsid w:val="0009021E"/>
  </w:style>
  <w:style w:type="paragraph" w:styleId="a5">
    <w:name w:val="Balloon Text"/>
    <w:basedOn w:val="a"/>
    <w:link w:val="a6"/>
    <w:uiPriority w:val="99"/>
    <w:semiHidden/>
    <w:unhideWhenUsed/>
    <w:rsid w:val="00835E26"/>
    <w:pPr>
      <w:spacing w:after="0" w:line="240" w:lineRule="auto"/>
    </w:pPr>
    <w:rPr>
      <w:rFonts w:ascii="Tahoma" w:hAnsi="Tahoma" w:cs="Tahoma"/>
      <w:sz w:val="16"/>
      <w:szCs w:val="16"/>
    </w:rPr>
  </w:style>
  <w:style w:type="character" w:customStyle="1" w:styleId="a6">
    <w:name w:val="Текст выноски Знак"/>
    <w:basedOn w:val="a0"/>
    <w:link w:val="a5"/>
    <w:uiPriority w:val="99"/>
    <w:semiHidden/>
    <w:rsid w:val="00835E26"/>
    <w:rPr>
      <w:rFonts w:ascii="Tahoma" w:hAnsi="Tahoma" w:cs="Tahoma"/>
      <w:sz w:val="16"/>
      <w:szCs w:val="16"/>
    </w:rPr>
  </w:style>
</w:styles>
</file>

<file path=word/webSettings.xml><?xml version="1.0" encoding="utf-8"?>
<w:webSettings xmlns:r="http://schemas.openxmlformats.org/officeDocument/2006/relationships" xmlns:w="http://schemas.openxmlformats.org/wordprocessingml/2006/main">
  <w:divs>
    <w:div w:id="75592526">
      <w:bodyDiv w:val="1"/>
      <w:marLeft w:val="0"/>
      <w:marRight w:val="0"/>
      <w:marTop w:val="0"/>
      <w:marBottom w:val="0"/>
      <w:divBdr>
        <w:top w:val="none" w:sz="0" w:space="0" w:color="auto"/>
        <w:left w:val="none" w:sz="0" w:space="0" w:color="auto"/>
        <w:bottom w:val="none" w:sz="0" w:space="0" w:color="auto"/>
        <w:right w:val="none" w:sz="0" w:space="0" w:color="auto"/>
      </w:divBdr>
      <w:divsChild>
        <w:div w:id="1945455691">
          <w:marLeft w:val="0"/>
          <w:marRight w:val="0"/>
          <w:marTop w:val="192"/>
          <w:marBottom w:val="0"/>
          <w:divBdr>
            <w:top w:val="none" w:sz="0" w:space="0" w:color="auto"/>
            <w:left w:val="none" w:sz="0" w:space="0" w:color="auto"/>
            <w:bottom w:val="none" w:sz="0" w:space="0" w:color="auto"/>
            <w:right w:val="none" w:sz="0" w:space="0" w:color="auto"/>
          </w:divBdr>
        </w:div>
        <w:div w:id="1628926611">
          <w:marLeft w:val="0"/>
          <w:marRight w:val="0"/>
          <w:marTop w:val="0"/>
          <w:marBottom w:val="0"/>
          <w:divBdr>
            <w:top w:val="none" w:sz="0" w:space="0" w:color="auto"/>
            <w:left w:val="none" w:sz="0" w:space="0" w:color="auto"/>
            <w:bottom w:val="none" w:sz="0" w:space="0" w:color="auto"/>
            <w:right w:val="none" w:sz="0" w:space="0" w:color="auto"/>
          </w:divBdr>
          <w:divsChild>
            <w:div w:id="2090425329">
              <w:marLeft w:val="0"/>
              <w:marRight w:val="0"/>
              <w:marTop w:val="192"/>
              <w:marBottom w:val="0"/>
              <w:divBdr>
                <w:top w:val="none" w:sz="0" w:space="0" w:color="auto"/>
                <w:left w:val="none" w:sz="0" w:space="0" w:color="auto"/>
                <w:bottom w:val="none" w:sz="0" w:space="0" w:color="auto"/>
                <w:right w:val="none" w:sz="0" w:space="0" w:color="auto"/>
              </w:divBdr>
            </w:div>
          </w:divsChild>
        </w:div>
        <w:div w:id="328757219">
          <w:marLeft w:val="0"/>
          <w:marRight w:val="0"/>
          <w:marTop w:val="0"/>
          <w:marBottom w:val="0"/>
          <w:divBdr>
            <w:top w:val="none" w:sz="0" w:space="0" w:color="auto"/>
            <w:left w:val="none" w:sz="0" w:space="0" w:color="auto"/>
            <w:bottom w:val="none" w:sz="0" w:space="0" w:color="auto"/>
            <w:right w:val="none" w:sz="0" w:space="0" w:color="auto"/>
          </w:divBdr>
        </w:div>
        <w:div w:id="1925258689">
          <w:marLeft w:val="0"/>
          <w:marRight w:val="0"/>
          <w:marTop w:val="192"/>
          <w:marBottom w:val="0"/>
          <w:divBdr>
            <w:top w:val="none" w:sz="0" w:space="0" w:color="auto"/>
            <w:left w:val="none" w:sz="0" w:space="0" w:color="auto"/>
            <w:bottom w:val="none" w:sz="0" w:space="0" w:color="auto"/>
            <w:right w:val="none" w:sz="0" w:space="0" w:color="auto"/>
          </w:divBdr>
        </w:div>
      </w:divsChild>
    </w:div>
    <w:div w:id="554701967">
      <w:bodyDiv w:val="1"/>
      <w:marLeft w:val="0"/>
      <w:marRight w:val="0"/>
      <w:marTop w:val="0"/>
      <w:marBottom w:val="0"/>
      <w:divBdr>
        <w:top w:val="none" w:sz="0" w:space="0" w:color="auto"/>
        <w:left w:val="none" w:sz="0" w:space="0" w:color="auto"/>
        <w:bottom w:val="none" w:sz="0" w:space="0" w:color="auto"/>
        <w:right w:val="none" w:sz="0" w:space="0" w:color="auto"/>
      </w:divBdr>
      <w:divsChild>
        <w:div w:id="1007753435">
          <w:marLeft w:val="0"/>
          <w:marRight w:val="0"/>
          <w:marTop w:val="0"/>
          <w:marBottom w:val="960"/>
          <w:divBdr>
            <w:top w:val="none" w:sz="0" w:space="0" w:color="auto"/>
            <w:left w:val="none" w:sz="0" w:space="0" w:color="auto"/>
            <w:bottom w:val="none" w:sz="0" w:space="0" w:color="auto"/>
            <w:right w:val="none" w:sz="0" w:space="0" w:color="auto"/>
          </w:divBdr>
        </w:div>
        <w:div w:id="15810766">
          <w:marLeft w:val="0"/>
          <w:marRight w:val="720"/>
          <w:marTop w:val="0"/>
          <w:marBottom w:val="0"/>
          <w:divBdr>
            <w:top w:val="none" w:sz="0" w:space="0" w:color="auto"/>
            <w:left w:val="none" w:sz="0" w:space="0" w:color="auto"/>
            <w:bottom w:val="none" w:sz="0" w:space="0" w:color="auto"/>
            <w:right w:val="none" w:sz="0" w:space="0" w:color="auto"/>
          </w:divBdr>
          <w:divsChild>
            <w:div w:id="537205198">
              <w:marLeft w:val="0"/>
              <w:marRight w:val="0"/>
              <w:marTop w:val="0"/>
              <w:marBottom w:val="120"/>
              <w:divBdr>
                <w:top w:val="none" w:sz="0" w:space="0" w:color="auto"/>
                <w:left w:val="none" w:sz="0" w:space="0" w:color="auto"/>
                <w:bottom w:val="none" w:sz="0" w:space="0" w:color="auto"/>
                <w:right w:val="none" w:sz="0" w:space="0" w:color="auto"/>
              </w:divBdr>
            </w:div>
            <w:div w:id="2004963967">
              <w:marLeft w:val="0"/>
              <w:marRight w:val="0"/>
              <w:marTop w:val="0"/>
              <w:marBottom w:val="120"/>
              <w:divBdr>
                <w:top w:val="none" w:sz="0" w:space="0" w:color="auto"/>
                <w:left w:val="none" w:sz="0" w:space="0" w:color="auto"/>
                <w:bottom w:val="none" w:sz="0" w:space="0" w:color="auto"/>
                <w:right w:val="none" w:sz="0" w:space="0" w:color="auto"/>
              </w:divBdr>
            </w:div>
          </w:divsChild>
        </w:div>
        <w:div w:id="2071877816">
          <w:marLeft w:val="0"/>
          <w:marRight w:val="0"/>
          <w:marTop w:val="0"/>
          <w:marBottom w:val="0"/>
          <w:divBdr>
            <w:top w:val="none" w:sz="0" w:space="0" w:color="auto"/>
            <w:left w:val="none" w:sz="0" w:space="0" w:color="auto"/>
            <w:bottom w:val="none" w:sz="0" w:space="0" w:color="auto"/>
            <w:right w:val="none" w:sz="0" w:space="0" w:color="auto"/>
          </w:divBdr>
          <w:divsChild>
            <w:div w:id="1947034354">
              <w:marLeft w:val="0"/>
              <w:marRight w:val="0"/>
              <w:marTop w:val="0"/>
              <w:marBottom w:val="0"/>
              <w:divBdr>
                <w:top w:val="none" w:sz="0" w:space="0" w:color="auto"/>
                <w:left w:val="none" w:sz="0" w:space="0" w:color="auto"/>
                <w:bottom w:val="none" w:sz="0" w:space="0" w:color="auto"/>
                <w:right w:val="none" w:sz="0" w:space="0" w:color="auto"/>
              </w:divBdr>
              <w:divsChild>
                <w:div w:id="121917338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112044853">
      <w:bodyDiv w:val="1"/>
      <w:marLeft w:val="0"/>
      <w:marRight w:val="0"/>
      <w:marTop w:val="0"/>
      <w:marBottom w:val="0"/>
      <w:divBdr>
        <w:top w:val="none" w:sz="0" w:space="0" w:color="auto"/>
        <w:left w:val="none" w:sz="0" w:space="0" w:color="auto"/>
        <w:bottom w:val="none" w:sz="0" w:space="0" w:color="auto"/>
        <w:right w:val="none" w:sz="0" w:space="0" w:color="auto"/>
      </w:divBdr>
      <w:divsChild>
        <w:div w:id="1026638399">
          <w:marLeft w:val="0"/>
          <w:marRight w:val="0"/>
          <w:marTop w:val="192"/>
          <w:marBottom w:val="0"/>
          <w:divBdr>
            <w:top w:val="none" w:sz="0" w:space="0" w:color="auto"/>
            <w:left w:val="none" w:sz="0" w:space="0" w:color="auto"/>
            <w:bottom w:val="none" w:sz="0" w:space="0" w:color="auto"/>
            <w:right w:val="none" w:sz="0" w:space="0" w:color="auto"/>
          </w:divBdr>
        </w:div>
        <w:div w:id="278341547">
          <w:marLeft w:val="0"/>
          <w:marRight w:val="0"/>
          <w:marTop w:val="0"/>
          <w:marBottom w:val="0"/>
          <w:divBdr>
            <w:top w:val="none" w:sz="0" w:space="0" w:color="auto"/>
            <w:left w:val="none" w:sz="0" w:space="0" w:color="auto"/>
            <w:bottom w:val="none" w:sz="0" w:space="0" w:color="auto"/>
            <w:right w:val="none" w:sz="0" w:space="0" w:color="auto"/>
          </w:divBdr>
          <w:divsChild>
            <w:div w:id="388504602">
              <w:marLeft w:val="0"/>
              <w:marRight w:val="0"/>
              <w:marTop w:val="192"/>
              <w:marBottom w:val="0"/>
              <w:divBdr>
                <w:top w:val="none" w:sz="0" w:space="0" w:color="auto"/>
                <w:left w:val="none" w:sz="0" w:space="0" w:color="auto"/>
                <w:bottom w:val="none" w:sz="0" w:space="0" w:color="auto"/>
                <w:right w:val="none" w:sz="0" w:space="0" w:color="auto"/>
              </w:divBdr>
            </w:div>
          </w:divsChild>
        </w:div>
        <w:div w:id="1874608642">
          <w:marLeft w:val="0"/>
          <w:marRight w:val="0"/>
          <w:marTop w:val="0"/>
          <w:marBottom w:val="0"/>
          <w:divBdr>
            <w:top w:val="none" w:sz="0" w:space="0" w:color="auto"/>
            <w:left w:val="none" w:sz="0" w:space="0" w:color="auto"/>
            <w:bottom w:val="none" w:sz="0" w:space="0" w:color="auto"/>
            <w:right w:val="none" w:sz="0" w:space="0" w:color="auto"/>
          </w:divBdr>
        </w:div>
        <w:div w:id="1458258714">
          <w:marLeft w:val="0"/>
          <w:marRight w:val="0"/>
          <w:marTop w:val="192"/>
          <w:marBottom w:val="0"/>
          <w:divBdr>
            <w:top w:val="none" w:sz="0" w:space="0" w:color="auto"/>
            <w:left w:val="none" w:sz="0" w:space="0" w:color="auto"/>
            <w:bottom w:val="none" w:sz="0" w:space="0" w:color="auto"/>
            <w:right w:val="none" w:sz="0" w:space="0" w:color="auto"/>
          </w:divBdr>
        </w:div>
        <w:div w:id="1692952067">
          <w:marLeft w:val="0"/>
          <w:marRight w:val="0"/>
          <w:marTop w:val="192"/>
          <w:marBottom w:val="0"/>
          <w:divBdr>
            <w:top w:val="none" w:sz="0" w:space="0" w:color="auto"/>
            <w:left w:val="none" w:sz="0" w:space="0" w:color="auto"/>
            <w:bottom w:val="none" w:sz="0" w:space="0" w:color="auto"/>
            <w:right w:val="none" w:sz="0" w:space="0" w:color="auto"/>
          </w:divBdr>
        </w:div>
        <w:div w:id="787969159">
          <w:marLeft w:val="0"/>
          <w:marRight w:val="0"/>
          <w:marTop w:val="192"/>
          <w:marBottom w:val="0"/>
          <w:divBdr>
            <w:top w:val="none" w:sz="0" w:space="0" w:color="auto"/>
            <w:left w:val="none" w:sz="0" w:space="0" w:color="auto"/>
            <w:bottom w:val="none" w:sz="0" w:space="0" w:color="auto"/>
            <w:right w:val="none" w:sz="0" w:space="0" w:color="auto"/>
          </w:divBdr>
        </w:div>
        <w:div w:id="1500779184">
          <w:marLeft w:val="0"/>
          <w:marRight w:val="0"/>
          <w:marTop w:val="0"/>
          <w:marBottom w:val="0"/>
          <w:divBdr>
            <w:top w:val="none" w:sz="0" w:space="0" w:color="auto"/>
            <w:left w:val="none" w:sz="0" w:space="0" w:color="auto"/>
            <w:bottom w:val="none" w:sz="0" w:space="0" w:color="auto"/>
            <w:right w:val="none" w:sz="0" w:space="0" w:color="auto"/>
          </w:divBdr>
          <w:divsChild>
            <w:div w:id="456339094">
              <w:marLeft w:val="0"/>
              <w:marRight w:val="0"/>
              <w:marTop w:val="192"/>
              <w:marBottom w:val="0"/>
              <w:divBdr>
                <w:top w:val="none" w:sz="0" w:space="0" w:color="auto"/>
                <w:left w:val="none" w:sz="0" w:space="0" w:color="auto"/>
                <w:bottom w:val="none" w:sz="0" w:space="0" w:color="auto"/>
                <w:right w:val="none" w:sz="0" w:space="0" w:color="auto"/>
              </w:divBdr>
            </w:div>
          </w:divsChild>
        </w:div>
        <w:div w:id="1952323196">
          <w:marLeft w:val="0"/>
          <w:marRight w:val="0"/>
          <w:marTop w:val="0"/>
          <w:marBottom w:val="0"/>
          <w:divBdr>
            <w:top w:val="none" w:sz="0" w:space="0" w:color="auto"/>
            <w:left w:val="none" w:sz="0" w:space="0" w:color="auto"/>
            <w:bottom w:val="none" w:sz="0" w:space="0" w:color="auto"/>
            <w:right w:val="none" w:sz="0" w:space="0" w:color="auto"/>
          </w:divBdr>
        </w:div>
        <w:div w:id="555046449">
          <w:marLeft w:val="0"/>
          <w:marRight w:val="0"/>
          <w:marTop w:val="192"/>
          <w:marBottom w:val="0"/>
          <w:divBdr>
            <w:top w:val="none" w:sz="0" w:space="0" w:color="auto"/>
            <w:left w:val="none" w:sz="0" w:space="0" w:color="auto"/>
            <w:bottom w:val="none" w:sz="0" w:space="0" w:color="auto"/>
            <w:right w:val="none" w:sz="0" w:space="0" w:color="auto"/>
          </w:divBdr>
        </w:div>
        <w:div w:id="836579186">
          <w:marLeft w:val="0"/>
          <w:marRight w:val="0"/>
          <w:marTop w:val="192"/>
          <w:marBottom w:val="0"/>
          <w:divBdr>
            <w:top w:val="none" w:sz="0" w:space="0" w:color="auto"/>
            <w:left w:val="none" w:sz="0" w:space="0" w:color="auto"/>
            <w:bottom w:val="none" w:sz="0" w:space="0" w:color="auto"/>
            <w:right w:val="none" w:sz="0" w:space="0" w:color="auto"/>
          </w:divBdr>
        </w:div>
        <w:div w:id="162362531">
          <w:marLeft w:val="0"/>
          <w:marRight w:val="0"/>
          <w:marTop w:val="0"/>
          <w:marBottom w:val="0"/>
          <w:divBdr>
            <w:top w:val="none" w:sz="0" w:space="0" w:color="auto"/>
            <w:left w:val="none" w:sz="0" w:space="0" w:color="auto"/>
            <w:bottom w:val="none" w:sz="0" w:space="0" w:color="auto"/>
            <w:right w:val="none" w:sz="0" w:space="0" w:color="auto"/>
          </w:divBdr>
          <w:divsChild>
            <w:div w:id="1119300998">
              <w:marLeft w:val="0"/>
              <w:marRight w:val="0"/>
              <w:marTop w:val="192"/>
              <w:marBottom w:val="0"/>
              <w:divBdr>
                <w:top w:val="none" w:sz="0" w:space="0" w:color="auto"/>
                <w:left w:val="none" w:sz="0" w:space="0" w:color="auto"/>
                <w:bottom w:val="none" w:sz="0" w:space="0" w:color="auto"/>
                <w:right w:val="none" w:sz="0" w:space="0" w:color="auto"/>
              </w:divBdr>
            </w:div>
          </w:divsChild>
        </w:div>
        <w:div w:id="1311593056">
          <w:marLeft w:val="0"/>
          <w:marRight w:val="0"/>
          <w:marTop w:val="0"/>
          <w:marBottom w:val="0"/>
          <w:divBdr>
            <w:top w:val="none" w:sz="0" w:space="0" w:color="auto"/>
            <w:left w:val="none" w:sz="0" w:space="0" w:color="auto"/>
            <w:bottom w:val="none" w:sz="0" w:space="0" w:color="auto"/>
            <w:right w:val="none" w:sz="0" w:space="0" w:color="auto"/>
          </w:divBdr>
        </w:div>
        <w:div w:id="1318799395">
          <w:marLeft w:val="0"/>
          <w:marRight w:val="0"/>
          <w:marTop w:val="192"/>
          <w:marBottom w:val="0"/>
          <w:divBdr>
            <w:top w:val="none" w:sz="0" w:space="0" w:color="auto"/>
            <w:left w:val="none" w:sz="0" w:space="0" w:color="auto"/>
            <w:bottom w:val="none" w:sz="0" w:space="0" w:color="auto"/>
            <w:right w:val="none" w:sz="0" w:space="0" w:color="auto"/>
          </w:divBdr>
        </w:div>
        <w:div w:id="345644415">
          <w:marLeft w:val="0"/>
          <w:marRight w:val="0"/>
          <w:marTop w:val="192"/>
          <w:marBottom w:val="0"/>
          <w:divBdr>
            <w:top w:val="none" w:sz="0" w:space="0" w:color="auto"/>
            <w:left w:val="none" w:sz="0" w:space="0" w:color="auto"/>
            <w:bottom w:val="none" w:sz="0" w:space="0" w:color="auto"/>
            <w:right w:val="none" w:sz="0" w:space="0" w:color="auto"/>
          </w:divBdr>
        </w:div>
        <w:div w:id="1548103236">
          <w:marLeft w:val="0"/>
          <w:marRight w:val="0"/>
          <w:marTop w:val="0"/>
          <w:marBottom w:val="0"/>
          <w:divBdr>
            <w:top w:val="none" w:sz="0" w:space="0" w:color="auto"/>
            <w:left w:val="none" w:sz="0" w:space="0" w:color="auto"/>
            <w:bottom w:val="none" w:sz="0" w:space="0" w:color="auto"/>
            <w:right w:val="none" w:sz="0" w:space="0" w:color="auto"/>
          </w:divBdr>
          <w:divsChild>
            <w:div w:id="307825794">
              <w:marLeft w:val="0"/>
              <w:marRight w:val="0"/>
              <w:marTop w:val="192"/>
              <w:marBottom w:val="0"/>
              <w:divBdr>
                <w:top w:val="none" w:sz="0" w:space="0" w:color="auto"/>
                <w:left w:val="none" w:sz="0" w:space="0" w:color="auto"/>
                <w:bottom w:val="none" w:sz="0" w:space="0" w:color="auto"/>
                <w:right w:val="none" w:sz="0" w:space="0" w:color="auto"/>
              </w:divBdr>
            </w:div>
          </w:divsChild>
        </w:div>
        <w:div w:id="119226678">
          <w:marLeft w:val="0"/>
          <w:marRight w:val="0"/>
          <w:marTop w:val="0"/>
          <w:marBottom w:val="0"/>
          <w:divBdr>
            <w:top w:val="none" w:sz="0" w:space="0" w:color="auto"/>
            <w:left w:val="none" w:sz="0" w:space="0" w:color="auto"/>
            <w:bottom w:val="none" w:sz="0" w:space="0" w:color="auto"/>
            <w:right w:val="none" w:sz="0" w:space="0" w:color="auto"/>
          </w:divBdr>
        </w:div>
        <w:div w:id="1293829486">
          <w:marLeft w:val="0"/>
          <w:marRight w:val="0"/>
          <w:marTop w:val="192"/>
          <w:marBottom w:val="0"/>
          <w:divBdr>
            <w:top w:val="none" w:sz="0" w:space="0" w:color="auto"/>
            <w:left w:val="none" w:sz="0" w:space="0" w:color="auto"/>
            <w:bottom w:val="none" w:sz="0" w:space="0" w:color="auto"/>
            <w:right w:val="none" w:sz="0" w:space="0" w:color="auto"/>
          </w:divBdr>
        </w:div>
        <w:div w:id="537201550">
          <w:marLeft w:val="0"/>
          <w:marRight w:val="0"/>
          <w:marTop w:val="192"/>
          <w:marBottom w:val="0"/>
          <w:divBdr>
            <w:top w:val="none" w:sz="0" w:space="0" w:color="auto"/>
            <w:left w:val="none" w:sz="0" w:space="0" w:color="auto"/>
            <w:bottom w:val="none" w:sz="0" w:space="0" w:color="auto"/>
            <w:right w:val="none" w:sz="0" w:space="0" w:color="auto"/>
          </w:divBdr>
        </w:div>
        <w:div w:id="811750484">
          <w:marLeft w:val="0"/>
          <w:marRight w:val="0"/>
          <w:marTop w:val="0"/>
          <w:marBottom w:val="0"/>
          <w:divBdr>
            <w:top w:val="none" w:sz="0" w:space="0" w:color="auto"/>
            <w:left w:val="none" w:sz="0" w:space="0" w:color="auto"/>
            <w:bottom w:val="none" w:sz="0" w:space="0" w:color="auto"/>
            <w:right w:val="none" w:sz="0" w:space="0" w:color="auto"/>
          </w:divBdr>
          <w:divsChild>
            <w:div w:id="1234857276">
              <w:marLeft w:val="0"/>
              <w:marRight w:val="0"/>
              <w:marTop w:val="192"/>
              <w:marBottom w:val="0"/>
              <w:divBdr>
                <w:top w:val="none" w:sz="0" w:space="0" w:color="auto"/>
                <w:left w:val="none" w:sz="0" w:space="0" w:color="auto"/>
                <w:bottom w:val="none" w:sz="0" w:space="0" w:color="auto"/>
                <w:right w:val="none" w:sz="0" w:space="0" w:color="auto"/>
              </w:divBdr>
            </w:div>
          </w:divsChild>
        </w:div>
      </w:divsChild>
    </w:div>
    <w:div w:id="1167281608">
      <w:bodyDiv w:val="1"/>
      <w:marLeft w:val="0"/>
      <w:marRight w:val="0"/>
      <w:marTop w:val="0"/>
      <w:marBottom w:val="0"/>
      <w:divBdr>
        <w:top w:val="none" w:sz="0" w:space="0" w:color="auto"/>
        <w:left w:val="none" w:sz="0" w:space="0" w:color="auto"/>
        <w:bottom w:val="none" w:sz="0" w:space="0" w:color="auto"/>
        <w:right w:val="none" w:sz="0" w:space="0" w:color="auto"/>
      </w:divBdr>
      <w:divsChild>
        <w:div w:id="26687255">
          <w:marLeft w:val="0"/>
          <w:marRight w:val="0"/>
          <w:marTop w:val="0"/>
          <w:marBottom w:val="960"/>
          <w:divBdr>
            <w:top w:val="none" w:sz="0" w:space="0" w:color="auto"/>
            <w:left w:val="none" w:sz="0" w:space="0" w:color="auto"/>
            <w:bottom w:val="none" w:sz="0" w:space="0" w:color="auto"/>
            <w:right w:val="none" w:sz="0" w:space="0" w:color="auto"/>
          </w:divBdr>
        </w:div>
        <w:div w:id="1969428606">
          <w:marLeft w:val="0"/>
          <w:marRight w:val="720"/>
          <w:marTop w:val="0"/>
          <w:marBottom w:val="0"/>
          <w:divBdr>
            <w:top w:val="none" w:sz="0" w:space="0" w:color="auto"/>
            <w:left w:val="none" w:sz="0" w:space="0" w:color="auto"/>
            <w:bottom w:val="none" w:sz="0" w:space="0" w:color="auto"/>
            <w:right w:val="none" w:sz="0" w:space="0" w:color="auto"/>
          </w:divBdr>
          <w:divsChild>
            <w:div w:id="2035575466">
              <w:marLeft w:val="0"/>
              <w:marRight w:val="0"/>
              <w:marTop w:val="0"/>
              <w:marBottom w:val="120"/>
              <w:divBdr>
                <w:top w:val="none" w:sz="0" w:space="0" w:color="auto"/>
                <w:left w:val="none" w:sz="0" w:space="0" w:color="auto"/>
                <w:bottom w:val="none" w:sz="0" w:space="0" w:color="auto"/>
                <w:right w:val="none" w:sz="0" w:space="0" w:color="auto"/>
              </w:divBdr>
            </w:div>
            <w:div w:id="904413055">
              <w:marLeft w:val="0"/>
              <w:marRight w:val="0"/>
              <w:marTop w:val="0"/>
              <w:marBottom w:val="120"/>
              <w:divBdr>
                <w:top w:val="none" w:sz="0" w:space="0" w:color="auto"/>
                <w:left w:val="none" w:sz="0" w:space="0" w:color="auto"/>
                <w:bottom w:val="none" w:sz="0" w:space="0" w:color="auto"/>
                <w:right w:val="none" w:sz="0" w:space="0" w:color="auto"/>
              </w:divBdr>
            </w:div>
          </w:divsChild>
        </w:div>
        <w:div w:id="5643424">
          <w:marLeft w:val="0"/>
          <w:marRight w:val="0"/>
          <w:marTop w:val="0"/>
          <w:marBottom w:val="0"/>
          <w:divBdr>
            <w:top w:val="none" w:sz="0" w:space="0" w:color="auto"/>
            <w:left w:val="none" w:sz="0" w:space="0" w:color="auto"/>
            <w:bottom w:val="none" w:sz="0" w:space="0" w:color="auto"/>
            <w:right w:val="none" w:sz="0" w:space="0" w:color="auto"/>
          </w:divBdr>
          <w:divsChild>
            <w:div w:id="897977952">
              <w:marLeft w:val="0"/>
              <w:marRight w:val="0"/>
              <w:marTop w:val="0"/>
              <w:marBottom w:val="0"/>
              <w:divBdr>
                <w:top w:val="none" w:sz="0" w:space="0" w:color="auto"/>
                <w:left w:val="none" w:sz="0" w:space="0" w:color="auto"/>
                <w:bottom w:val="none" w:sz="0" w:space="0" w:color="auto"/>
                <w:right w:val="none" w:sz="0" w:space="0" w:color="auto"/>
              </w:divBdr>
              <w:divsChild>
                <w:div w:id="97479403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334406971">
      <w:bodyDiv w:val="1"/>
      <w:marLeft w:val="0"/>
      <w:marRight w:val="0"/>
      <w:marTop w:val="0"/>
      <w:marBottom w:val="0"/>
      <w:divBdr>
        <w:top w:val="none" w:sz="0" w:space="0" w:color="auto"/>
        <w:left w:val="none" w:sz="0" w:space="0" w:color="auto"/>
        <w:bottom w:val="none" w:sz="0" w:space="0" w:color="auto"/>
        <w:right w:val="none" w:sz="0" w:space="0" w:color="auto"/>
      </w:divBdr>
      <w:divsChild>
        <w:div w:id="1095512344">
          <w:marLeft w:val="0"/>
          <w:marRight w:val="0"/>
          <w:marTop w:val="192"/>
          <w:marBottom w:val="0"/>
          <w:divBdr>
            <w:top w:val="none" w:sz="0" w:space="0" w:color="auto"/>
            <w:left w:val="none" w:sz="0" w:space="0" w:color="auto"/>
            <w:bottom w:val="none" w:sz="0" w:space="0" w:color="auto"/>
            <w:right w:val="none" w:sz="0" w:space="0" w:color="auto"/>
          </w:divBdr>
        </w:div>
        <w:div w:id="1946420386">
          <w:marLeft w:val="0"/>
          <w:marRight w:val="0"/>
          <w:marTop w:val="192"/>
          <w:marBottom w:val="0"/>
          <w:divBdr>
            <w:top w:val="none" w:sz="0" w:space="0" w:color="auto"/>
            <w:left w:val="none" w:sz="0" w:space="0" w:color="auto"/>
            <w:bottom w:val="none" w:sz="0" w:space="0" w:color="auto"/>
            <w:right w:val="none" w:sz="0" w:space="0" w:color="auto"/>
          </w:divBdr>
        </w:div>
        <w:div w:id="223104188">
          <w:marLeft w:val="0"/>
          <w:marRight w:val="0"/>
          <w:marTop w:val="0"/>
          <w:marBottom w:val="0"/>
          <w:divBdr>
            <w:top w:val="none" w:sz="0" w:space="0" w:color="auto"/>
            <w:left w:val="none" w:sz="0" w:space="0" w:color="auto"/>
            <w:bottom w:val="none" w:sz="0" w:space="0" w:color="auto"/>
            <w:right w:val="none" w:sz="0" w:space="0" w:color="auto"/>
          </w:divBdr>
          <w:divsChild>
            <w:div w:id="879512828">
              <w:marLeft w:val="0"/>
              <w:marRight w:val="0"/>
              <w:marTop w:val="192"/>
              <w:marBottom w:val="0"/>
              <w:divBdr>
                <w:top w:val="none" w:sz="0" w:space="0" w:color="auto"/>
                <w:left w:val="none" w:sz="0" w:space="0" w:color="auto"/>
                <w:bottom w:val="none" w:sz="0" w:space="0" w:color="auto"/>
                <w:right w:val="none" w:sz="0" w:space="0" w:color="auto"/>
              </w:divBdr>
            </w:div>
          </w:divsChild>
        </w:div>
        <w:div w:id="1554195953">
          <w:marLeft w:val="0"/>
          <w:marRight w:val="0"/>
          <w:marTop w:val="0"/>
          <w:marBottom w:val="0"/>
          <w:divBdr>
            <w:top w:val="none" w:sz="0" w:space="0" w:color="auto"/>
            <w:left w:val="none" w:sz="0" w:space="0" w:color="auto"/>
            <w:bottom w:val="none" w:sz="0" w:space="0" w:color="auto"/>
            <w:right w:val="none" w:sz="0" w:space="0" w:color="auto"/>
          </w:divBdr>
        </w:div>
        <w:div w:id="625745320">
          <w:marLeft w:val="0"/>
          <w:marRight w:val="0"/>
          <w:marTop w:val="192"/>
          <w:marBottom w:val="0"/>
          <w:divBdr>
            <w:top w:val="none" w:sz="0" w:space="0" w:color="auto"/>
            <w:left w:val="none" w:sz="0" w:space="0" w:color="auto"/>
            <w:bottom w:val="none" w:sz="0" w:space="0" w:color="auto"/>
            <w:right w:val="none" w:sz="0" w:space="0" w:color="auto"/>
          </w:divBdr>
        </w:div>
        <w:div w:id="1096637344">
          <w:marLeft w:val="0"/>
          <w:marRight w:val="0"/>
          <w:marTop w:val="192"/>
          <w:marBottom w:val="0"/>
          <w:divBdr>
            <w:top w:val="none" w:sz="0" w:space="0" w:color="auto"/>
            <w:left w:val="none" w:sz="0" w:space="0" w:color="auto"/>
            <w:bottom w:val="none" w:sz="0" w:space="0" w:color="auto"/>
            <w:right w:val="none" w:sz="0" w:space="0" w:color="auto"/>
          </w:divBdr>
        </w:div>
        <w:div w:id="394209479">
          <w:marLeft w:val="0"/>
          <w:marRight w:val="0"/>
          <w:marTop w:val="0"/>
          <w:marBottom w:val="0"/>
          <w:divBdr>
            <w:top w:val="none" w:sz="0" w:space="0" w:color="auto"/>
            <w:left w:val="none" w:sz="0" w:space="0" w:color="auto"/>
            <w:bottom w:val="none" w:sz="0" w:space="0" w:color="auto"/>
            <w:right w:val="none" w:sz="0" w:space="0" w:color="auto"/>
          </w:divBdr>
          <w:divsChild>
            <w:div w:id="888763734">
              <w:marLeft w:val="0"/>
              <w:marRight w:val="0"/>
              <w:marTop w:val="192"/>
              <w:marBottom w:val="0"/>
              <w:divBdr>
                <w:top w:val="none" w:sz="0" w:space="0" w:color="auto"/>
                <w:left w:val="none" w:sz="0" w:space="0" w:color="auto"/>
                <w:bottom w:val="none" w:sz="0" w:space="0" w:color="auto"/>
                <w:right w:val="none" w:sz="0" w:space="0" w:color="auto"/>
              </w:divBdr>
            </w:div>
          </w:divsChild>
        </w:div>
        <w:div w:id="1762722171">
          <w:marLeft w:val="0"/>
          <w:marRight w:val="0"/>
          <w:marTop w:val="0"/>
          <w:marBottom w:val="0"/>
          <w:divBdr>
            <w:top w:val="none" w:sz="0" w:space="0" w:color="auto"/>
            <w:left w:val="none" w:sz="0" w:space="0" w:color="auto"/>
            <w:bottom w:val="none" w:sz="0" w:space="0" w:color="auto"/>
            <w:right w:val="none" w:sz="0" w:space="0" w:color="auto"/>
          </w:divBdr>
        </w:div>
      </w:divsChild>
    </w:div>
    <w:div w:id="1434714587">
      <w:bodyDiv w:val="1"/>
      <w:marLeft w:val="0"/>
      <w:marRight w:val="0"/>
      <w:marTop w:val="0"/>
      <w:marBottom w:val="0"/>
      <w:divBdr>
        <w:top w:val="none" w:sz="0" w:space="0" w:color="auto"/>
        <w:left w:val="none" w:sz="0" w:space="0" w:color="auto"/>
        <w:bottom w:val="none" w:sz="0" w:space="0" w:color="auto"/>
        <w:right w:val="none" w:sz="0" w:space="0" w:color="auto"/>
      </w:divBdr>
    </w:div>
    <w:div w:id="1560820289">
      <w:bodyDiv w:val="1"/>
      <w:marLeft w:val="0"/>
      <w:marRight w:val="0"/>
      <w:marTop w:val="0"/>
      <w:marBottom w:val="0"/>
      <w:divBdr>
        <w:top w:val="none" w:sz="0" w:space="0" w:color="auto"/>
        <w:left w:val="none" w:sz="0" w:space="0" w:color="auto"/>
        <w:bottom w:val="none" w:sz="0" w:space="0" w:color="auto"/>
        <w:right w:val="none" w:sz="0" w:space="0" w:color="auto"/>
      </w:divBdr>
    </w:div>
    <w:div w:id="1722901951">
      <w:bodyDiv w:val="1"/>
      <w:marLeft w:val="0"/>
      <w:marRight w:val="0"/>
      <w:marTop w:val="0"/>
      <w:marBottom w:val="0"/>
      <w:divBdr>
        <w:top w:val="none" w:sz="0" w:space="0" w:color="auto"/>
        <w:left w:val="none" w:sz="0" w:space="0" w:color="auto"/>
        <w:bottom w:val="none" w:sz="0" w:space="0" w:color="auto"/>
        <w:right w:val="none" w:sz="0" w:space="0" w:color="auto"/>
      </w:divBdr>
    </w:div>
    <w:div w:id="1729378868">
      <w:bodyDiv w:val="1"/>
      <w:marLeft w:val="0"/>
      <w:marRight w:val="0"/>
      <w:marTop w:val="0"/>
      <w:marBottom w:val="0"/>
      <w:divBdr>
        <w:top w:val="none" w:sz="0" w:space="0" w:color="auto"/>
        <w:left w:val="none" w:sz="0" w:space="0" w:color="auto"/>
        <w:bottom w:val="none" w:sz="0" w:space="0" w:color="auto"/>
        <w:right w:val="none" w:sz="0" w:space="0" w:color="auto"/>
      </w:divBdr>
      <w:divsChild>
        <w:div w:id="263533783">
          <w:marLeft w:val="0"/>
          <w:marRight w:val="0"/>
          <w:marTop w:val="0"/>
          <w:marBottom w:val="960"/>
          <w:divBdr>
            <w:top w:val="none" w:sz="0" w:space="0" w:color="auto"/>
            <w:left w:val="none" w:sz="0" w:space="0" w:color="auto"/>
            <w:bottom w:val="none" w:sz="0" w:space="0" w:color="auto"/>
            <w:right w:val="none" w:sz="0" w:space="0" w:color="auto"/>
          </w:divBdr>
        </w:div>
        <w:div w:id="652753529">
          <w:marLeft w:val="0"/>
          <w:marRight w:val="720"/>
          <w:marTop w:val="0"/>
          <w:marBottom w:val="0"/>
          <w:divBdr>
            <w:top w:val="none" w:sz="0" w:space="0" w:color="auto"/>
            <w:left w:val="none" w:sz="0" w:space="0" w:color="auto"/>
            <w:bottom w:val="none" w:sz="0" w:space="0" w:color="auto"/>
            <w:right w:val="none" w:sz="0" w:space="0" w:color="auto"/>
          </w:divBdr>
          <w:divsChild>
            <w:div w:id="612709069">
              <w:marLeft w:val="0"/>
              <w:marRight w:val="0"/>
              <w:marTop w:val="0"/>
              <w:marBottom w:val="120"/>
              <w:divBdr>
                <w:top w:val="none" w:sz="0" w:space="0" w:color="auto"/>
                <w:left w:val="none" w:sz="0" w:space="0" w:color="auto"/>
                <w:bottom w:val="none" w:sz="0" w:space="0" w:color="auto"/>
                <w:right w:val="none" w:sz="0" w:space="0" w:color="auto"/>
              </w:divBdr>
            </w:div>
            <w:div w:id="37123558">
              <w:marLeft w:val="0"/>
              <w:marRight w:val="0"/>
              <w:marTop w:val="0"/>
              <w:marBottom w:val="120"/>
              <w:divBdr>
                <w:top w:val="none" w:sz="0" w:space="0" w:color="auto"/>
                <w:left w:val="none" w:sz="0" w:space="0" w:color="auto"/>
                <w:bottom w:val="none" w:sz="0" w:space="0" w:color="auto"/>
                <w:right w:val="none" w:sz="0" w:space="0" w:color="auto"/>
              </w:divBdr>
            </w:div>
          </w:divsChild>
        </w:div>
        <w:div w:id="1386102070">
          <w:marLeft w:val="0"/>
          <w:marRight w:val="0"/>
          <w:marTop w:val="0"/>
          <w:marBottom w:val="0"/>
          <w:divBdr>
            <w:top w:val="none" w:sz="0" w:space="0" w:color="auto"/>
            <w:left w:val="none" w:sz="0" w:space="0" w:color="auto"/>
            <w:bottom w:val="none" w:sz="0" w:space="0" w:color="auto"/>
            <w:right w:val="none" w:sz="0" w:space="0" w:color="auto"/>
          </w:divBdr>
          <w:divsChild>
            <w:div w:id="595093200">
              <w:marLeft w:val="0"/>
              <w:marRight w:val="0"/>
              <w:marTop w:val="0"/>
              <w:marBottom w:val="0"/>
              <w:divBdr>
                <w:top w:val="none" w:sz="0" w:space="0" w:color="auto"/>
                <w:left w:val="none" w:sz="0" w:space="0" w:color="auto"/>
                <w:bottom w:val="none" w:sz="0" w:space="0" w:color="auto"/>
                <w:right w:val="none" w:sz="0" w:space="0" w:color="auto"/>
              </w:divBdr>
              <w:divsChild>
                <w:div w:id="146619889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image" Target="media/image1.png"/></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TotalTime>
  <Pages>2</Pages>
  <Words>360</Words>
  <Characters>2055</Characters>
  <Application>Microsoft Office Word</Application>
  <DocSecurity>0</DocSecurity>
  <Lines>17</Lines>
  <Paragraphs>4</Paragraphs>
  <ScaleCrop>false</ScaleCrop>
  <HeadingPairs>
    <vt:vector size="2" baseType="variant">
      <vt:variant>
        <vt:lpstr>Название</vt:lpstr>
      </vt:variant>
      <vt:variant>
        <vt:i4>1</vt:i4>
      </vt:variant>
    </vt:vector>
  </HeadingPairs>
  <TitlesOfParts>
    <vt:vector size="1" baseType="lpstr">
      <vt:lpstr/>
    </vt:vector>
  </TitlesOfParts>
  <Company>Reanimator Extreme Edition</Company>
  <LinksUpToDate>false</LinksUpToDate>
  <CharactersWithSpaces>2411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Алексей</dc:creator>
  <cp:lastModifiedBy>user</cp:lastModifiedBy>
  <cp:revision>2</cp:revision>
  <dcterms:created xsi:type="dcterms:W3CDTF">2021-05-27T03:22:00Z</dcterms:created>
  <dcterms:modified xsi:type="dcterms:W3CDTF">2021-05-27T03:22:00Z</dcterms:modified>
</cp:coreProperties>
</file>